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5E4" w:rsidRDefault="002015E4" w:rsidP="00183E09">
      <w:pPr>
        <w:rPr>
          <w:sz w:val="2"/>
          <w:szCs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3E09" w:rsidRPr="00183E09" w:rsidTr="005C68EC">
        <w:trPr>
          <w:trHeight w:val="1661"/>
        </w:trPr>
        <w:tc>
          <w:tcPr>
            <w:tcW w:w="4785" w:type="dxa"/>
            <w:shd w:val="clear" w:color="auto" w:fill="auto"/>
          </w:tcPr>
          <w:p w:rsidR="00183E09" w:rsidRPr="00183E09" w:rsidRDefault="00183E09" w:rsidP="006E576A">
            <w:pPr>
              <w:keepNext/>
              <w:widowControl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786" w:type="dxa"/>
            <w:shd w:val="clear" w:color="auto" w:fill="auto"/>
          </w:tcPr>
          <w:p w:rsidR="00183E09" w:rsidRPr="00183E09" w:rsidRDefault="0086349B" w:rsidP="0086349B">
            <w:pPr>
              <w:keepNext/>
              <w:widowControl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</w:t>
            </w:r>
            <w:r w:rsidR="00183E09" w:rsidRPr="00183E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УТВЕРЖДЕН</w:t>
            </w:r>
            <w:r w:rsidR="005C68E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</w:t>
            </w:r>
          </w:p>
          <w:p w:rsidR="00183E09" w:rsidRPr="00183E09" w:rsidRDefault="00183E09" w:rsidP="006E576A">
            <w:pPr>
              <w:keepNext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83E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</w:t>
            </w:r>
            <w:r w:rsidR="0086349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остановлением Администрации</w:t>
            </w:r>
            <w:r w:rsidR="001A4A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 w:rsidRPr="00183E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:rsidR="00183E09" w:rsidRPr="00183E09" w:rsidRDefault="00FE6F03" w:rsidP="00FE6F03">
            <w:pPr>
              <w:keepNext/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Рузского муниципального округа</w:t>
            </w:r>
          </w:p>
          <w:p w:rsidR="00183E09" w:rsidRPr="00183E09" w:rsidRDefault="0086349B" w:rsidP="006E576A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</w:t>
            </w:r>
            <w:r w:rsidR="00183E09" w:rsidRPr="00183E0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 ___________№ ___________                                             </w:t>
            </w:r>
          </w:p>
        </w:tc>
      </w:tr>
    </w:tbl>
    <w:p w:rsidR="00183E09" w:rsidRDefault="00183E09" w:rsidP="00183E09">
      <w:pPr>
        <w:pStyle w:val="11"/>
        <w:keepNext/>
        <w:keepLines/>
        <w:tabs>
          <w:tab w:val="left" w:pos="378"/>
        </w:tabs>
        <w:jc w:val="left"/>
        <w:rPr>
          <w:rStyle w:val="10"/>
          <w:b/>
          <w:bCs/>
        </w:rPr>
      </w:pPr>
    </w:p>
    <w:p w:rsidR="00183E09" w:rsidRPr="00183E09" w:rsidRDefault="00183E09" w:rsidP="00183E09">
      <w:pPr>
        <w:pStyle w:val="20"/>
        <w:spacing w:after="0"/>
        <w:rPr>
          <w:rStyle w:val="2"/>
          <w:b/>
          <w:bCs/>
          <w:sz w:val="28"/>
          <w:szCs w:val="28"/>
        </w:rPr>
      </w:pPr>
      <w:r w:rsidRPr="00183E09">
        <w:rPr>
          <w:rStyle w:val="2"/>
          <w:b/>
          <w:bCs/>
          <w:sz w:val="28"/>
          <w:szCs w:val="28"/>
        </w:rPr>
        <w:t>П</w:t>
      </w:r>
      <w:r>
        <w:rPr>
          <w:rStyle w:val="2"/>
          <w:b/>
          <w:bCs/>
          <w:sz w:val="28"/>
          <w:szCs w:val="28"/>
        </w:rPr>
        <w:t>ОЛОЖЕНИЕ</w:t>
      </w:r>
      <w:r w:rsidRPr="00183E09">
        <w:rPr>
          <w:rStyle w:val="2"/>
          <w:b/>
          <w:bCs/>
          <w:sz w:val="28"/>
          <w:szCs w:val="28"/>
        </w:rPr>
        <w:t xml:space="preserve"> </w:t>
      </w:r>
    </w:p>
    <w:p w:rsidR="00183E09" w:rsidRPr="00183E09" w:rsidRDefault="00183E09" w:rsidP="00183E09">
      <w:pPr>
        <w:pStyle w:val="20"/>
        <w:spacing w:after="0"/>
        <w:rPr>
          <w:rStyle w:val="2"/>
          <w:b/>
          <w:bCs/>
          <w:sz w:val="28"/>
          <w:szCs w:val="28"/>
        </w:rPr>
      </w:pPr>
      <w:r w:rsidRPr="00183E09">
        <w:rPr>
          <w:rStyle w:val="2"/>
          <w:b/>
          <w:bCs/>
          <w:sz w:val="28"/>
          <w:szCs w:val="28"/>
        </w:rPr>
        <w:t xml:space="preserve">о муниципальном казенном учреждении </w:t>
      </w:r>
    </w:p>
    <w:p w:rsidR="00183E09" w:rsidRDefault="00183E09" w:rsidP="00FE6F03">
      <w:pPr>
        <w:pStyle w:val="20"/>
        <w:spacing w:after="360"/>
        <w:rPr>
          <w:rStyle w:val="10"/>
          <w:b w:val="0"/>
          <w:bCs w:val="0"/>
        </w:rPr>
      </w:pPr>
      <w:r w:rsidRPr="00183E09">
        <w:rPr>
          <w:rStyle w:val="2"/>
          <w:b/>
          <w:bCs/>
          <w:sz w:val="28"/>
          <w:szCs w:val="28"/>
        </w:rPr>
        <w:t>«Единая деж</w:t>
      </w:r>
      <w:r w:rsidR="0086349B">
        <w:rPr>
          <w:rStyle w:val="2"/>
          <w:b/>
          <w:bCs/>
          <w:sz w:val="28"/>
          <w:szCs w:val="28"/>
        </w:rPr>
        <w:t>урно-диспетчерская служба – 112</w:t>
      </w:r>
      <w:r w:rsidRPr="00183E09">
        <w:rPr>
          <w:rStyle w:val="2"/>
          <w:b/>
          <w:bCs/>
          <w:sz w:val="28"/>
          <w:szCs w:val="28"/>
        </w:rPr>
        <w:br/>
      </w:r>
      <w:r w:rsidR="005A7AB7">
        <w:rPr>
          <w:rStyle w:val="2"/>
          <w:b/>
          <w:bCs/>
          <w:sz w:val="28"/>
          <w:szCs w:val="28"/>
        </w:rPr>
        <w:t>Рузского муниципального округа</w:t>
      </w:r>
      <w:r w:rsidR="0086349B">
        <w:rPr>
          <w:rStyle w:val="2"/>
          <w:b/>
          <w:bCs/>
          <w:sz w:val="28"/>
          <w:szCs w:val="28"/>
        </w:rPr>
        <w:t xml:space="preserve"> Московской области»</w:t>
      </w:r>
      <w:r w:rsidR="005A7AB7">
        <w:rPr>
          <w:rStyle w:val="2"/>
          <w:b/>
          <w:bCs/>
          <w:sz w:val="28"/>
          <w:szCs w:val="28"/>
        </w:rPr>
        <w:t xml:space="preserve"> </w:t>
      </w:r>
    </w:p>
    <w:p w:rsidR="00183E09" w:rsidRDefault="00183E09" w:rsidP="00183E09">
      <w:pPr>
        <w:pStyle w:val="11"/>
        <w:keepNext/>
        <w:keepLines/>
        <w:numPr>
          <w:ilvl w:val="0"/>
          <w:numId w:val="1"/>
        </w:numPr>
        <w:tabs>
          <w:tab w:val="left" w:pos="378"/>
        </w:tabs>
      </w:pPr>
      <w:r>
        <w:rPr>
          <w:rStyle w:val="10"/>
          <w:b/>
          <w:bCs/>
        </w:rPr>
        <w:t>Термины, определения и сокращения</w:t>
      </w:r>
    </w:p>
    <w:p w:rsidR="00183E09" w:rsidRDefault="00183E09" w:rsidP="00183E09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В настоящем Положении о «Единой дежурно</w:t>
      </w:r>
      <w:r>
        <w:rPr>
          <w:rStyle w:val="a5"/>
        </w:rPr>
        <w:softHyphen/>
        <w:t>-диспетчерской службе – 112» применены следующие сокращения: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АИУС РСЧС - автоматизированная информационно-управляющая система единой государственной системы предупреждения и ликвидации чрезвычайных ситуаций;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 xml:space="preserve">АПК «Безопасный город»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аппаратно-программный комплекс «Безопасный город»;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АРМ - автоматизированное рабочее место;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АТС - автоматическая телефонная станция;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ГЛОНАСС - глобальная навигационная спутниковая система;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ГО - гражданская оборона;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ГУ - Главное управление;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ДДС - дежурно-диспетчерская служба;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ЕДДС - единая дежурно-диспетчерская служба муниципального образования;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ИС «Атлас опасностей и рисков» - информационная система «Атлас опасностей и рисков», сегмент АИУС РСЧС;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ИСДМ-Рослесхоз - информационная система дистанционного мониторинга лесных пожаров Федерального агентства лесного хозяйства;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КСА - комплекс средств автоматизации;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КЧС и ОПБ - комиссия по предупреждению и ликвидации чрезвычайных ситуаций и обеспечению пожарной безопасности;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ЛВС - локальная вычислительная сеть;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МКА ЖКХ - федеральная система мониторинга и контроля устранения аварий и инцидентов на объектах жилищно-коммунального хозяйства;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 xml:space="preserve">МП «Термические точки»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мобильное приложение «Термические точки»;</w:t>
      </w:r>
    </w:p>
    <w:p w:rsidR="00183E09" w:rsidRDefault="00183E09" w:rsidP="00183E09">
      <w:pPr>
        <w:pStyle w:val="1"/>
        <w:ind w:firstLine="720"/>
        <w:jc w:val="both"/>
      </w:pPr>
      <w:r>
        <w:rPr>
          <w:rStyle w:val="a5"/>
        </w:rPr>
        <w:t>МФУ - многофункциональное устройство;</w:t>
      </w:r>
    </w:p>
    <w:p w:rsidR="005C68EC" w:rsidRDefault="00183E09" w:rsidP="00FE6F03">
      <w:pPr>
        <w:pStyle w:val="1"/>
        <w:ind w:firstLine="720"/>
        <w:jc w:val="both"/>
        <w:sectPr w:rsidR="005C68EC" w:rsidSect="00FE6F03">
          <w:footnotePr>
            <w:numFmt w:val="upperRoman"/>
          </w:footnotePr>
          <w:pgSz w:w="11900" w:h="16840"/>
          <w:pgMar w:top="426" w:right="528" w:bottom="1134" w:left="1667" w:header="786" w:footer="682" w:gutter="0"/>
          <w:pgNumType w:start="1"/>
          <w:cols w:space="720"/>
          <w:noEndnote/>
          <w:docGrid w:linePitch="360"/>
          <w15:footnoteColumns w:val="1"/>
        </w:sectPr>
      </w:pPr>
      <w:r>
        <w:rPr>
          <w:rStyle w:val="a5"/>
        </w:rPr>
        <w:t>МЧС России - Министерство Российской Федерации по делам гражданской обороны, чрезвычайным ситуациям и ликвидации последствий стихийных</w:t>
      </w:r>
      <w:r w:rsidR="005C68EC" w:rsidRPr="005C68EC">
        <w:rPr>
          <w:rStyle w:val="a5"/>
        </w:rPr>
        <w:t xml:space="preserve"> </w:t>
      </w:r>
      <w:r w:rsidR="005C68EC">
        <w:rPr>
          <w:rStyle w:val="a5"/>
        </w:rPr>
        <w:t>бедствий;</w:t>
      </w:r>
    </w:p>
    <w:p w:rsidR="002015E4" w:rsidRDefault="005540CA" w:rsidP="00FE6F03">
      <w:pPr>
        <w:pStyle w:val="1"/>
        <w:ind w:firstLine="708"/>
        <w:jc w:val="both"/>
      </w:pPr>
      <w:r>
        <w:rPr>
          <w:rStyle w:val="a5"/>
        </w:rPr>
        <w:lastRenderedPageBreak/>
        <w:t>ОДС - оперативная дежурная смена;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ОИВС - орган исполнительной власти субъекта Российской Федерации;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ОМСУ - орган местного самоуправления;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ПОО - потенциально опасные объекты;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РСЧС - единая государственная система предупреждения и ликвидации чрезвычайных ситуаций;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система - 112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система обеспечения вызова экстренных оперативных служб по единому номеру «112»;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УКВ/КВ - ультракороткие волны/короткие волны;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ФОИВ - федеральный орган исполнительной власти Российской Федерации;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ЦУКС - Центр управления в кризисных ситуациях;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ЭОС - экстренные оперативные службы;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ЧС - чрезвычайная ситуация.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440"/>
        </w:tabs>
        <w:ind w:firstLine="720"/>
        <w:jc w:val="both"/>
      </w:pPr>
      <w:r>
        <w:rPr>
          <w:rStyle w:val="a5"/>
        </w:rPr>
        <w:t>В Положении о ЕДДС определены следующие термины с соответствующими определениями: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гражданская оборона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это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информирование населения о чрезвычайных ситуациях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 обеспечения пожарной безопасности;</w:t>
      </w:r>
    </w:p>
    <w:p w:rsidR="002015E4" w:rsidRDefault="005540CA">
      <w:pPr>
        <w:pStyle w:val="1"/>
        <w:ind w:firstLine="800"/>
        <w:jc w:val="both"/>
      </w:pPr>
      <w:r>
        <w:rPr>
          <w:rStyle w:val="a5"/>
        </w:rPr>
        <w:t>«Личный кабинет ЕДДС» - инструмент (раздел) ИС «Атлас опасностей и рисков», который позволяет автоматизировать обмен оперативной и плановой информацией в области защиты населения и территорий от ЧС (происшествий) между органами повседневного управления муниципального, регионального и федерального уровней;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МП «Термические точки»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платформа для визуального отображения данных, полученных с применением системы космического мониторинга чрезвычайных ситуаций МЧС России, система осуществляет раннее обнаружение очагов природных пожаров;</w:t>
      </w:r>
    </w:p>
    <w:p w:rsidR="002015E4" w:rsidRDefault="005540CA">
      <w:pPr>
        <w:pStyle w:val="1"/>
        <w:ind w:firstLine="720"/>
        <w:jc w:val="both"/>
        <w:rPr>
          <w:rStyle w:val="a5"/>
        </w:rPr>
      </w:pPr>
      <w:r>
        <w:rPr>
          <w:rStyle w:val="a5"/>
        </w:rPr>
        <w:t xml:space="preserve">оповещение населения о чрезвычайных ситуациях </w:t>
      </w:r>
      <w:r>
        <w:rPr>
          <w:rStyle w:val="a5"/>
          <w:b/>
          <w:bCs/>
        </w:rPr>
        <w:t>-</w:t>
      </w:r>
      <w:r w:rsidR="006F572B">
        <w:rPr>
          <w:rStyle w:val="a5"/>
          <w:b/>
          <w:bCs/>
        </w:rPr>
        <w:t xml:space="preserve"> </w:t>
      </w:r>
      <w:r>
        <w:rPr>
          <w:rStyle w:val="a5"/>
        </w:rPr>
        <w:t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защите;</w:t>
      </w:r>
    </w:p>
    <w:p w:rsidR="005C68EC" w:rsidRDefault="005C68EC">
      <w:pPr>
        <w:pStyle w:val="1"/>
        <w:ind w:firstLine="720"/>
        <w:jc w:val="both"/>
      </w:pP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lastRenderedPageBreak/>
        <w:t xml:space="preserve">сигнал оповещения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команда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защиты;</w:t>
      </w:r>
    </w:p>
    <w:p w:rsidR="006F572B" w:rsidRDefault="005540CA" w:rsidP="005C68EC">
      <w:pPr>
        <w:pStyle w:val="1"/>
        <w:spacing w:after="320"/>
        <w:ind w:firstLine="720"/>
        <w:jc w:val="both"/>
      </w:pPr>
      <w:r>
        <w:rPr>
          <w:rStyle w:val="a5"/>
        </w:rPr>
        <w:t xml:space="preserve">экстренные оперативные службы </w:t>
      </w:r>
      <w:r>
        <w:rPr>
          <w:rStyle w:val="a5"/>
          <w:b/>
          <w:bCs/>
        </w:rPr>
        <w:t xml:space="preserve">- </w:t>
      </w:r>
      <w:r>
        <w:rPr>
          <w:rStyle w:val="a5"/>
        </w:rPr>
        <w:t>служба пожарной охраны, служба реагирования в чрезвычайных ситуациях, полиция, служба скорой медицинской помощи, аварийная служба газовой сети, служба «Антитеррор»</w:t>
      </w:r>
      <w:r>
        <w:rPr>
          <w:rStyle w:val="a5"/>
          <w:vertAlign w:val="superscript"/>
        </w:rPr>
        <w:footnoteReference w:id="1"/>
      </w:r>
      <w:r>
        <w:rPr>
          <w:rStyle w:val="a5"/>
        </w:rPr>
        <w:t>.</w:t>
      </w: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350"/>
        </w:tabs>
      </w:pPr>
      <w:bookmarkStart w:id="0" w:name="bookmark2"/>
      <w:r>
        <w:rPr>
          <w:rStyle w:val="10"/>
          <w:b/>
          <w:bCs/>
        </w:rPr>
        <w:t>Общие положения</w:t>
      </w:r>
      <w:bookmarkEnd w:id="0"/>
    </w:p>
    <w:p w:rsidR="002015E4" w:rsidRDefault="005540CA">
      <w:pPr>
        <w:pStyle w:val="1"/>
        <w:numPr>
          <w:ilvl w:val="1"/>
          <w:numId w:val="1"/>
        </w:numPr>
        <w:tabs>
          <w:tab w:val="left" w:pos="1301"/>
        </w:tabs>
        <w:ind w:firstLine="720"/>
        <w:jc w:val="both"/>
      </w:pPr>
      <w:r>
        <w:rPr>
          <w:rStyle w:val="a5"/>
        </w:rPr>
        <w:t>Настоящее Положение о ЕДДС определяет основные задачи, функции, порядок работы, состав и структуру, требования к руководству и дежурно-диспетчерскому персоналу, комплектованию и подготовке кадров, помещениям, оборудованию, финансированию ЕДДС.</w:t>
      </w:r>
    </w:p>
    <w:p w:rsidR="002015E4" w:rsidRDefault="005540CA" w:rsidP="00E920C3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ЕДДС осуществляет обеспечение деятельности ОМСУ в области: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защиты населения и территории от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управления силами и средствами РСЧС, предназначенными и привлекаемыми для предупреждения и ликвидации ЧС, а также в условиях ведения ГО;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организации информационного взаимодействия ФОИВ, ОИВС, ОМСУ и организаций при осуществлении мер информационной поддержки принятия решений и при решении задач в области защиты населения и территории от ЧС и ГО;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оповещения и информирования населения о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координации деятельности органов повседневного управления РСЧС муниципального уровня.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01"/>
        </w:tabs>
        <w:ind w:firstLine="720"/>
        <w:jc w:val="both"/>
      </w:pPr>
      <w:r>
        <w:rPr>
          <w:rStyle w:val="a5"/>
        </w:rPr>
        <w:t>ЕДДС создается ОМСУ как самостоятельное юридическое лицо либо в составе юридического лица или администрации муниципального образования за счет ее штатной численности. Организационная структура и численность персонала зависят от категории ЕДДС и характеристик муниципального образования, определяются нормативным правовым актом высшего должностного лица муниципального образования.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Общее руководство ЕДДС осуществляет </w:t>
      </w:r>
      <w:r w:rsidR="004F6C42">
        <w:rPr>
          <w:rStyle w:val="a5"/>
        </w:rPr>
        <w:t>з</w:t>
      </w:r>
      <w:r w:rsidR="00E920C3">
        <w:rPr>
          <w:rStyle w:val="a5"/>
        </w:rPr>
        <w:t xml:space="preserve">аместитель </w:t>
      </w:r>
      <w:r w:rsidR="004F6C42">
        <w:rPr>
          <w:rStyle w:val="a5"/>
        </w:rPr>
        <w:t>Г</w:t>
      </w:r>
      <w:r w:rsidR="00E920C3">
        <w:rPr>
          <w:rStyle w:val="a5"/>
        </w:rPr>
        <w:t xml:space="preserve">лавы </w:t>
      </w:r>
      <w:r w:rsidR="004F6C42">
        <w:rPr>
          <w:rStyle w:val="a5"/>
        </w:rPr>
        <w:t>муниципального</w:t>
      </w:r>
      <w:r w:rsidR="00E920C3">
        <w:rPr>
          <w:rStyle w:val="a5"/>
        </w:rPr>
        <w:t xml:space="preserve"> округа</w:t>
      </w:r>
      <w:r w:rsidR="004F6C42">
        <w:rPr>
          <w:rStyle w:val="a5"/>
        </w:rPr>
        <w:t>, курирующий вопросы безопасности</w:t>
      </w:r>
      <w:r>
        <w:rPr>
          <w:rStyle w:val="a5"/>
        </w:rPr>
        <w:t xml:space="preserve">, непосредственное - </w:t>
      </w:r>
      <w:r w:rsidR="00E920C3">
        <w:rPr>
          <w:rStyle w:val="a5"/>
        </w:rPr>
        <w:t>директор</w:t>
      </w:r>
      <w:r>
        <w:rPr>
          <w:rStyle w:val="a5"/>
        </w:rPr>
        <w:t xml:space="preserve"> ЕДДС.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Координацию деятельности ЕДДС в области ГО и защиты населения и территорий от ЧС природного и техногенного характера осуществляет ЦУКС ГУ МЧС России по субъекту Российской Федерации.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01"/>
        </w:tabs>
        <w:ind w:firstLine="720"/>
        <w:jc w:val="both"/>
      </w:pPr>
      <w:r>
        <w:rPr>
          <w:rStyle w:val="a5"/>
        </w:rPr>
        <w:t xml:space="preserve">ЕДДС обеспечивает координацию всех ДДС муниципального звена территориальной подсистемы РСЧС независимо от их ведомственной принадлежности и форм собственности по вопросам сбора, обработки, анализа и </w:t>
      </w:r>
      <w:r>
        <w:rPr>
          <w:rStyle w:val="a5"/>
        </w:rPr>
        <w:lastRenderedPageBreak/>
        <w:t>обмена информацией об угрозе и возникновении ЧС (происшествий), а также является координирующим органом по вопросам совместных действий ДДС в ЧС и при реагировании на ЧС (происшествия).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01"/>
        </w:tabs>
        <w:ind w:firstLine="720"/>
        <w:jc w:val="both"/>
      </w:pPr>
      <w:r>
        <w:rPr>
          <w:rStyle w:val="a5"/>
        </w:rPr>
        <w:t>ЕДДС осуществляет свою деятельность во взаимодействии с постоянно действующими органами и органами повседневного управления РСЧС регионального, муниципального и объектового уровня, организациями (подразделениями) ОИВС, обеспечивающими деятельность этих органов в области защиты населения и территорий от ЧС (происшествий), ДДС действующими на территории муниципального образования и ЕДДС соседних муниципальных образований.</w:t>
      </w:r>
    </w:p>
    <w:p w:rsidR="002015E4" w:rsidRDefault="005540CA" w:rsidP="006F572B">
      <w:pPr>
        <w:pStyle w:val="1"/>
        <w:ind w:firstLine="720"/>
        <w:jc w:val="both"/>
      </w:pPr>
      <w:r>
        <w:rPr>
          <w:rStyle w:val="a5"/>
        </w:rPr>
        <w:t>Порядок взаимодействия регулируется в соответствии с постановлением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постановлением Правительства Российской Федерации от 28.12.2020 №2322 «О Порядке взаимодействия федеральных органов</w:t>
      </w:r>
      <w:r w:rsidR="006F572B">
        <w:t xml:space="preserve"> </w:t>
      </w:r>
      <w:r>
        <w:rPr>
          <w:rStyle w:val="a5"/>
        </w:rPr>
        <w:t>исполнительной власти, органов исполнительной власти субъекта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опасностях», приказом МЧС России от 26.08.2009 № 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 (зарегистрирован в Минюсте России 15.10.2009 № 15039), приказом МЧС России от 05.07.2021 № 429 «Об установлении критериев информации о чрезвычайных ситуациях природного и техногенного характера» (зарегистрирован в Минюсте России 16.09.2021 № 65025), приказом МЧС России от 05.07.2021</w:t>
      </w:r>
      <w:r w:rsidR="00A2164F">
        <w:rPr>
          <w:rStyle w:val="a5"/>
        </w:rPr>
        <w:t xml:space="preserve"> </w:t>
      </w:r>
      <w:r>
        <w:rPr>
          <w:rStyle w:val="a5"/>
        </w:rPr>
        <w:t>№ 430 «Об утверждении Правил обеспечения</w:t>
      </w:r>
      <w:r w:rsidR="00A2164F">
        <w:t xml:space="preserve"> </w:t>
      </w:r>
      <w:r>
        <w:rPr>
          <w:rStyle w:val="a5"/>
        </w:rPr>
        <w:t>Центрами управления в кризисных ситуациях территориальных органов МЧС России координации деятельности органов повседневного управления единой государственной системы 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на межрегиональном и региональном уровнях» (зарегистрирован в Минюсте России 27.09.2021 № 65150), приказом МЧС России от 11.01.2021</w:t>
      </w:r>
      <w:r w:rsidR="00A2164F">
        <w:rPr>
          <w:rStyle w:val="a5"/>
        </w:rPr>
        <w:t xml:space="preserve"> </w:t>
      </w:r>
      <w:r>
        <w:rPr>
          <w:rStyle w:val="a5"/>
        </w:rPr>
        <w:t>№2 «Об утверждении</w:t>
      </w:r>
      <w:r w:rsidR="00A2164F">
        <w:t xml:space="preserve"> </w:t>
      </w:r>
      <w:r>
        <w:rPr>
          <w:rStyle w:val="a5"/>
        </w:rPr>
        <w:t>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(зарегистрирован в Минюсте России 15.03.2021 № 62744), законами и иными нормативными правовыми актами субъектов Российской Федерации, другими нормативными документами в области информационного взаимодействия, а также соглашениями и регламентами об информационном взаимодействии, подписанными в установленном порядке.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01"/>
        </w:tabs>
        <w:ind w:firstLine="720"/>
        <w:jc w:val="both"/>
      </w:pPr>
      <w:r>
        <w:rPr>
          <w:rStyle w:val="a5"/>
        </w:rPr>
        <w:t xml:space="preserve">ЕДДС в своей деятельности руководствуется Конституцией Российской Федерации, общепризнанными принципами и нормами международного права, международными договорами Российской Федерации, </w:t>
      </w:r>
      <w:r>
        <w:rPr>
          <w:rStyle w:val="a5"/>
        </w:rPr>
        <w:lastRenderedPageBreak/>
        <w:t>федеральными конституционными законами, федеральными законами, актами</w:t>
      </w:r>
    </w:p>
    <w:p w:rsidR="002015E4" w:rsidRDefault="005540CA">
      <w:pPr>
        <w:pStyle w:val="1"/>
        <w:spacing w:after="320"/>
        <w:ind w:firstLine="0"/>
        <w:jc w:val="both"/>
      </w:pPr>
      <w:r>
        <w:rPr>
          <w:rStyle w:val="a5"/>
        </w:rPr>
        <w:t>Президента Российской Федерации и Правительства Российской Федерации, а также нормативными правовыми актами органов государственной власти субъектов Российской Федерации, определяющими порядок и объем обмена информацией при взаимодействии с ДДС, в установленном порядке нормативными правовыми актами МЧС России, законодательством субъекта Российской Федерации, настоящим Положением о ЕДДС, а также соответствующими муниципальными правовыми актами.</w:t>
      </w: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350"/>
        </w:tabs>
      </w:pPr>
      <w:bookmarkStart w:id="1" w:name="bookmark4"/>
      <w:r>
        <w:rPr>
          <w:rStyle w:val="10"/>
          <w:b/>
          <w:bCs/>
        </w:rPr>
        <w:t>Основные задачи ЕДДС</w:t>
      </w:r>
      <w:bookmarkEnd w:id="1"/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ЕДДС выполняет следующие основные задачи: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обеспечение координации сил и средств РСЧС и ГО, их совместных действий, расположенных на территории </w:t>
      </w:r>
      <w:r w:rsidR="00DB3549">
        <w:rPr>
          <w:rStyle w:val="a5"/>
        </w:rPr>
        <w:t>Рузского муниципального округа</w:t>
      </w:r>
      <w:r>
        <w:rPr>
          <w:rStyle w:val="a5"/>
        </w:rPr>
        <w:t xml:space="preserve">, доведение до них задач при подготовке и выполнении мероприятий по ГО, угрозе или возникновении ЧС (происшествий), а также по локализации и ликвидации последствий пожаров, аварий, стихийных бедствий и других ЧС (происшествий), доведение информации о принятии необходимых экстренных мер и решений в соответствии с Планом действий по предупреждению и ликвидации ЧС </w:t>
      </w:r>
      <w:r w:rsidR="006338F3">
        <w:rPr>
          <w:rStyle w:val="a5"/>
        </w:rPr>
        <w:t>городского округа</w:t>
      </w:r>
      <w:r>
        <w:rPr>
          <w:rStyle w:val="a5"/>
        </w:rPr>
        <w:t xml:space="preserve">, Планом гражданской обороны и защиты населения </w:t>
      </w:r>
      <w:r w:rsidR="006338F3">
        <w:rPr>
          <w:rStyle w:val="a5"/>
        </w:rPr>
        <w:t>городского округа</w:t>
      </w:r>
      <w:r>
        <w:rPr>
          <w:rStyle w:val="a5"/>
        </w:rPr>
        <w:t>;</w:t>
      </w:r>
    </w:p>
    <w:p w:rsidR="002015E4" w:rsidRDefault="005540CA">
      <w:pPr>
        <w:pStyle w:val="1"/>
        <w:tabs>
          <w:tab w:val="left" w:pos="2818"/>
          <w:tab w:val="left" w:pos="4925"/>
          <w:tab w:val="left" w:pos="7728"/>
        </w:tabs>
        <w:ind w:firstLine="720"/>
        <w:jc w:val="both"/>
      </w:pPr>
      <w:r>
        <w:rPr>
          <w:rStyle w:val="a5"/>
        </w:rPr>
        <w:t>обеспечение</w:t>
      </w:r>
      <w:r>
        <w:rPr>
          <w:rStyle w:val="a5"/>
        </w:rPr>
        <w:tab/>
        <w:t>организации</w:t>
      </w:r>
      <w:r>
        <w:rPr>
          <w:rStyle w:val="a5"/>
        </w:rPr>
        <w:tab/>
        <w:t>информационного</w:t>
      </w:r>
      <w:r>
        <w:rPr>
          <w:rStyle w:val="a5"/>
        </w:rPr>
        <w:tab/>
        <w:t>взаимодействия</w:t>
      </w:r>
    </w:p>
    <w:p w:rsidR="002015E4" w:rsidRDefault="005540CA">
      <w:pPr>
        <w:pStyle w:val="1"/>
        <w:ind w:firstLine="0"/>
        <w:jc w:val="both"/>
      </w:pPr>
      <w:r>
        <w:rPr>
          <w:rStyle w:val="a5"/>
        </w:rPr>
        <w:t>при решении задач в области защиты населения и территорий от ЧС и ГО, а также при осуществлении мер информационной поддержки принятия решений в области защиты населения и территорий от ЧС и ГО, с использованием информационных систем, в том числе АИУС РСЧС (через «Личный кабинет ЕДДС»);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прием и передача сигналов оповещения и экстренной информации, сигналов (распоряжений) на изменение режимов функционирования органов управления и сил муниципального звена территориальной подсистемы РСЧС;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прием от населения, организаций, технических систем или иных источников информации об угрозе возникновения или о возникновении ЧС (происшествия), анализ и оценка достоверности поступившей информации, доведение ее до ДДС, в компетенцию которой входит реагирование на принятое сообщение;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оповещение и информирование руководящего состава ОМСУ, органов управления и сил РСЧС </w:t>
      </w:r>
      <w:r w:rsidR="006338F3">
        <w:rPr>
          <w:rStyle w:val="a5"/>
        </w:rPr>
        <w:t>городского округа</w:t>
      </w:r>
      <w:r>
        <w:rPr>
          <w:rStyle w:val="a5"/>
        </w:rPr>
        <w:t>, ДДС о ЧС (происшествии);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обеспечение оповещения и информирования населения о ЧС (происшествии);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организация взаимодействия в установленном порядке в целях оперативного реагирования на ЧС (происшествия) с органами управления РСЧС, </w:t>
      </w:r>
      <w:r w:rsidR="006338F3">
        <w:rPr>
          <w:rStyle w:val="a5"/>
        </w:rPr>
        <w:t>городского округа</w:t>
      </w:r>
      <w:r>
        <w:rPr>
          <w:rStyle w:val="a5"/>
        </w:rPr>
        <w:t xml:space="preserve"> и ДДС, а также с органами управления ГО при подготовке к ведению и ведении ГО;</w:t>
      </w:r>
    </w:p>
    <w:p w:rsidR="002015E4" w:rsidRDefault="005540CA" w:rsidP="006F572B">
      <w:pPr>
        <w:pStyle w:val="1"/>
        <w:ind w:firstLine="720"/>
        <w:jc w:val="both"/>
      </w:pPr>
      <w:r>
        <w:rPr>
          <w:rStyle w:val="a5"/>
        </w:rPr>
        <w:t>информирование ДДС, сил РСЧС, привлекаемых к предупреждению ЧС, а также ликвидации ЧС (происшествия), об обстановке, принятых и рекомендуемых мерах;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lastRenderedPageBreak/>
        <w:t>сбор и обработка данных, необходимых для подготовки и принятия управленческих решений по предупреждению и ликвидации ЧС (происшествий)</w:t>
      </w:r>
      <w:r>
        <w:rPr>
          <w:rStyle w:val="a5"/>
          <w:i/>
          <w:iCs/>
        </w:rPr>
        <w:t>,</w:t>
      </w:r>
      <w:r>
        <w:rPr>
          <w:rStyle w:val="a5"/>
        </w:rPr>
        <w:t xml:space="preserve"> а также контроль их исполнения;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устройств, в пределах своих полномочий;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регистрация и документирование всех входящих и исходящих сообщений и вызовов,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отчетов по поступившей информации;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оповещение и информирование ЕДДС соседних муниципальных образований в соответствии с планами взаимодействия при угрозе распространения ЧС на территорию соседних муниципальных образований;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организация реагирования на вызовы (сообщения о происшествиях), поступающих по всем имеющимся видам и каналам связи, в том числе через систему - 112 и контроля результатов реагирования;</w:t>
      </w:r>
    </w:p>
    <w:p w:rsidR="002015E4" w:rsidRDefault="005540CA">
      <w:pPr>
        <w:pStyle w:val="1"/>
        <w:spacing w:after="320"/>
        <w:ind w:firstLine="720"/>
        <w:jc w:val="both"/>
      </w:pPr>
      <w:r>
        <w:rPr>
          <w:rStyle w:val="a5"/>
        </w:rPr>
        <w:t>взаимодействие в зоне своей ответственности с дежурными службами территориальных (местных) гарнизонов для оперативного предупреждения об угрозах возникновения или возникновении ЧС природного и техногенного характера.</w:t>
      </w:r>
      <w:bookmarkStart w:id="2" w:name="_GoBack"/>
      <w:bookmarkEnd w:id="2"/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350"/>
        </w:tabs>
      </w:pPr>
      <w:bookmarkStart w:id="3" w:name="bookmark6"/>
      <w:r>
        <w:rPr>
          <w:rStyle w:val="10"/>
          <w:b/>
          <w:bCs/>
        </w:rPr>
        <w:t>Основные функции ЕДДС</w:t>
      </w:r>
      <w:bookmarkEnd w:id="3"/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На ЕДДС возлагаются следующие основные функции: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прием и передача сигналов оповещения и экстренной информации;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прием, регистрация и документирование всех входящих и исходящих сообщений и вызовов;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анализ и оценка достоверности поступившей информации, доведение ее до ДДС, в компетенцию которых входит реагирование на принятое сообщение;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сбор от ДДС, действующих на территории </w:t>
      </w:r>
      <w:r w:rsidR="00665741">
        <w:rPr>
          <w:rStyle w:val="a5"/>
        </w:rPr>
        <w:t>городского округа</w:t>
      </w:r>
      <w:r>
        <w:rPr>
          <w:rStyle w:val="a5"/>
        </w:rPr>
        <w:t>, сети наблюдения и лабораторного контроля ГО и защиты населения информации об угрозе или факте возникновения ЧС (происшествия), сложившейся обстановке и действиях сил и средств по ликвидации ЧС (происшествия) и доведения ее до реагирующих служб;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обработка и анализ данных о ЧС (происшествии), определение ее масштаба и уточнение состава сил и средств, привлекаемых для реагирования на ЧС (происшествие), их оповещение о переводе в соответствующие режимы функционирования;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обобщение, оценка и контроль данных обстановки, принятых мер по ликвидации ЧС (происшествия), подготовка и корректировка заблаговременно разработанных и согласованных со службами </w:t>
      </w:r>
      <w:r w:rsidR="00ED2A93">
        <w:rPr>
          <w:rStyle w:val="a5"/>
        </w:rPr>
        <w:t>городского округа</w:t>
      </w:r>
      <w:r>
        <w:rPr>
          <w:rStyle w:val="a5"/>
        </w:rPr>
        <w:t xml:space="preserve"> вариантов управленческих решений по ликвидации ЧС (происшествии);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самостоятельное принятие необходимых решений по защите и спасению людей (в рамках своих полномочий);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оповещение руководящего состава ОМСУ, органов управления и сил ГО и </w:t>
      </w:r>
      <w:r>
        <w:rPr>
          <w:rStyle w:val="a5"/>
        </w:rPr>
        <w:lastRenderedPageBreak/>
        <w:t xml:space="preserve">РСЧС </w:t>
      </w:r>
      <w:r w:rsidR="00ED2A93">
        <w:rPr>
          <w:rStyle w:val="a5"/>
        </w:rPr>
        <w:t>городского округа</w:t>
      </w:r>
      <w:r>
        <w:rPr>
          <w:rStyle w:val="a5"/>
        </w:rPr>
        <w:t>, ДДС о ЧС (происшествии);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информирование ДДС и сил РСЧС, привлекаемых к ликвидации ЧС (происшествия), об обстановке, принятых и рекомендуемых мерах;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организация взаимодействия с органами управления ГО и ЕДДС соседних муниципальных образований по вопросам обеспечения выполнения мероприятий ГО и защиты населения и территорий от ЧС (происшествий);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обеспечение своевременного оповещения и информирования населения о ЧС по решению высшего должностного лица </w:t>
      </w:r>
      <w:r w:rsidR="00926BFD">
        <w:rPr>
          <w:rStyle w:val="a5"/>
        </w:rPr>
        <w:t>городского округа</w:t>
      </w:r>
      <w:r>
        <w:rPr>
          <w:rStyle w:val="a5"/>
        </w:rPr>
        <w:t xml:space="preserve"> (председателя КЧС и ОПБ);</w:t>
      </w:r>
    </w:p>
    <w:p w:rsidR="002015E4" w:rsidRDefault="005540CA" w:rsidP="00C45C64">
      <w:pPr>
        <w:pStyle w:val="1"/>
        <w:tabs>
          <w:tab w:val="left" w:pos="3715"/>
        </w:tabs>
        <w:ind w:firstLine="720"/>
        <w:jc w:val="both"/>
      </w:pPr>
      <w:r>
        <w:rPr>
          <w:rStyle w:val="a5"/>
        </w:rPr>
        <w:t>представление докладов (донесений) об угрозе или возникновении ЧС (происшествий), сложившейся обстановке, возможных вариантах решений и действиях по ликвидации ЧС (происшествий) в соответствии с приказом МЧС России от 11.01.2021</w:t>
      </w:r>
      <w:r w:rsidR="00C45C64">
        <w:rPr>
          <w:rStyle w:val="a5"/>
        </w:rPr>
        <w:t xml:space="preserve"> </w:t>
      </w:r>
      <w:r>
        <w:rPr>
          <w:rStyle w:val="a5"/>
        </w:rPr>
        <w:t>№ 2 «Об утверждении инструкции о сроках</w:t>
      </w:r>
      <w:r w:rsidR="00C45C64">
        <w:t xml:space="preserve"> </w:t>
      </w:r>
      <w:r>
        <w:rPr>
          <w:rStyle w:val="a5"/>
        </w:rPr>
        <w:t>и формах представления информации в области защиты населения и территорий от чрезвычайных ситуаций природного и техногенного характера» (зарегистрирован в Минюсте России 15.03.2021 № 62744);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предоставление оперативной информации о произошедших ЧС (происшествиях), ходе работ по их ликвидации и представление соответствующих докладов по подчиненности, в установленном порядке;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уточнение и координация действий, привлеченных ДДС по их совместному реагированию на вызовы (сообщения о происшествиях), поступающих по всем имеющимся видам и каналам связи, в том числе по системе - 112;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контроль результатов реагирования на вызовы (сообщения о происшествиях), поступающих по всем имеющимся видам и каналам связи, в том числе по системе - 112;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фиксация в оперативном режиме информации о возникающих аварийных ситуациях на объектах жилищно-коммунального хозяйства муниципального образования и обеспечение контроля устранения аварийных ситуаций на объектах жилищно-коммунального хозяйства </w:t>
      </w:r>
      <w:r w:rsidR="00891A14">
        <w:rPr>
          <w:rStyle w:val="a5"/>
        </w:rPr>
        <w:t>городского округа</w:t>
      </w:r>
      <w:r>
        <w:rPr>
          <w:rStyle w:val="a5"/>
        </w:rPr>
        <w:t xml:space="preserve"> посредством МКА ЖКХ;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информационное обеспечение КЧС и ОПБ;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накопление и обновление социально-экономических, природно</w:t>
      </w:r>
      <w:r>
        <w:rPr>
          <w:rStyle w:val="a5"/>
        </w:rPr>
        <w:softHyphen/>
        <w:t xml:space="preserve">географических, демографических и других данных о </w:t>
      </w:r>
      <w:r w:rsidR="00A27D19">
        <w:rPr>
          <w:rStyle w:val="a5"/>
        </w:rPr>
        <w:t>городском округе</w:t>
      </w:r>
      <w:r>
        <w:rPr>
          <w:rStyle w:val="a5"/>
        </w:rPr>
        <w:t xml:space="preserve">, органах управления на территории </w:t>
      </w:r>
      <w:r w:rsidR="00A27D19">
        <w:rPr>
          <w:rStyle w:val="a5"/>
        </w:rPr>
        <w:t>городского округа</w:t>
      </w:r>
      <w:r>
        <w:rPr>
          <w:rStyle w:val="a5"/>
        </w:rPr>
        <w:t xml:space="preserve"> (в том числе их ДДС), силах и средствах ГО и РСЧС на территории </w:t>
      </w:r>
      <w:r w:rsidR="00A27D19">
        <w:rPr>
          <w:rStyle w:val="a5"/>
        </w:rPr>
        <w:t>городского округа</w:t>
      </w:r>
      <w:r>
        <w:rPr>
          <w:rStyle w:val="a5"/>
        </w:rPr>
        <w:t>, ПОО, критически важных объектах, объектах транспортной инфраструктуры и среды обитания, возможных и планируемых мероприятиях по предупреждению и ликвидации ЧС (происшествий), в том числе с использованием АИУС РСЧС через «Личный кабинет ЕДДС»;</w:t>
      </w:r>
    </w:p>
    <w:p w:rsidR="002015E4" w:rsidRDefault="005540CA">
      <w:pPr>
        <w:pStyle w:val="1"/>
        <w:ind w:firstLine="720"/>
        <w:jc w:val="both"/>
        <w:rPr>
          <w:rStyle w:val="a5"/>
        </w:rPr>
      </w:pPr>
      <w:r>
        <w:rPr>
          <w:rStyle w:val="a5"/>
        </w:rPr>
        <w:t>мониторинг состояния комплексной безопасности объектов социального назначения, здравоохранения и образования с круглосуточным пребыванием людей;</w:t>
      </w:r>
    </w:p>
    <w:p w:rsidR="005C68EC" w:rsidRDefault="005C68EC">
      <w:pPr>
        <w:pStyle w:val="1"/>
        <w:ind w:firstLine="720"/>
        <w:jc w:val="both"/>
      </w:pP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контроль и принятие мер по обеспечению готовности к задействованию муниципальной автоматизированной системы централизованного оповещения населения, в том числе комплексной системы экстренного оповещения населения (при ее наличии), а также обеспечение устойчивого и непрерывного функционирования системы управления и средств автоматизации;</w:t>
      </w:r>
    </w:p>
    <w:p w:rsidR="00C45C64" w:rsidRDefault="005540CA" w:rsidP="00E04190">
      <w:pPr>
        <w:pStyle w:val="1"/>
        <w:ind w:firstLine="720"/>
        <w:jc w:val="both"/>
      </w:pPr>
      <w:r>
        <w:rPr>
          <w:rStyle w:val="a5"/>
        </w:rPr>
        <w:t>организация профессиональной подготовки, профессиональной переподготовки и повышения квалификации специалистов ЕДДС для несения оперативного дежурства на муниципальном уровне РСЧС;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осуществление информационного обмена по оперативной обстановке с органами повседневного управления РСЧС, в том числе с использованием АИУС РСЧС через «Личный кабинет ЕДДС» и АПК «Безопасный город»;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представление в ЦУКС ГУ МЧС России по </w:t>
      </w:r>
      <w:r w:rsidR="002B274E">
        <w:rPr>
          <w:rStyle w:val="a5"/>
        </w:rPr>
        <w:t>Московской области</w:t>
      </w:r>
      <w:r>
        <w:rPr>
          <w:rStyle w:val="a5"/>
        </w:rPr>
        <w:t xml:space="preserve"> отчета о проведенных превентивных мероприятиях в соответствии с полученным прогнозом возможных ЧС (происшествий) или оперативным предупреждением о прохождении комплекса опасных и неблагоприятных метеорологических явлений;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доведение экстренных предупреждений об угрозе возникновения или о возникновении ЧС (происшествий), об опасных (неблагоприятных) метеорологических явлениях, моделях возможного развития обстановки, рекомендаций по снижению рисков до руководящего состава ОМСУ, ДДС, </w:t>
      </w:r>
      <w:r w:rsidR="000252DE">
        <w:rPr>
          <w:rStyle w:val="a5"/>
        </w:rPr>
        <w:t xml:space="preserve">начальников территориальных отделов </w:t>
      </w:r>
      <w:r>
        <w:rPr>
          <w:rStyle w:val="a5"/>
        </w:rPr>
        <w:t>(старост населенных пунктов), организаторов мероприятий с массовым пребыванием людей, туристических групп на территории муниципального образования;</w:t>
      </w:r>
    </w:p>
    <w:p w:rsidR="002015E4" w:rsidRDefault="005540CA">
      <w:pPr>
        <w:pStyle w:val="1"/>
        <w:spacing w:after="320"/>
        <w:ind w:firstLine="720"/>
        <w:jc w:val="both"/>
      </w:pPr>
      <w:r>
        <w:rPr>
          <w:rStyle w:val="a5"/>
        </w:rPr>
        <w:t>участие в проведении учений и тренировок с органами повседневного управления РСЧС и органами управления ГО по выполнению возложенных на них задач.</w:t>
      </w: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350"/>
        </w:tabs>
      </w:pPr>
      <w:bookmarkStart w:id="4" w:name="bookmark8"/>
      <w:r>
        <w:rPr>
          <w:rStyle w:val="10"/>
          <w:b/>
          <w:bCs/>
        </w:rPr>
        <w:t>Порядок работы ЕДДС</w:t>
      </w:r>
      <w:bookmarkEnd w:id="4"/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>Для обеспечения своевременного и эффективного реагирования на угрозы возникновения и возникновение ЧС (происшествий) в ЕДДС организуется круглосуточное дежурство оперативной дежурной смены.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>К несению дежурства в составе ОДС ЕДДС допускается дежурно-диспетчерский персонал, прошедший стажировку на рабочем месте и допущенный в установленном порядке к несению дежурства.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Специалисты ЕДДС должны получать дополнительное профессиональное образование по соответствующим программам подготовки в образовательных учреждениях, имеющих лицензию на осуществление дополнительного профессионального образования, в течение первого года со дня назначения на должность и не реже одного раза в пять лет.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 xml:space="preserve">Перед заступлением очередной ОДС на дежурство руководителем ЕДДС или лицом его замещающим должен проводиться инструктаж дежурно-диспетчерского персонала ЕДДС согласно утвержденному плану проведения инструктажа. В ходе инструктажа до дежурно-диспетчерского персонала доводятся оперативная обстановка, задачи на очередное дежурство, </w:t>
      </w:r>
      <w:r>
        <w:rPr>
          <w:rStyle w:val="a5"/>
        </w:rPr>
        <w:lastRenderedPageBreak/>
        <w:t>анализируются характерные недостатки в действиях персонала и указываются меры, исключающие их повторение.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Со сменяющейся ОДС ЕДДС руководителем ЕДДС (или лицом его замещающим) проводится подведение итогов несения оперативного дежурства, в ходе которого осуществляется разбор действий дежурно-диспетчерского персонала за прошедшее дежурство, доводятся основные недостатки и указываются меры, исключающие повторение выявленных недостатков.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>В ходе приема-сдачи дежурства специалисты заступающей ОДС принимают у специалистов сменяющейся ОДС документацию, средства связи, АРМ и другое оборудование с занесением соответствующих записей в журнале приема-сдачи дежурства.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>Привлечение специалистов ОДС ЕДДС к решению задач, не связанных с несением оперативного дежурства, не допускается.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>Во время несения дежурства специалисты ОДС ЕДДС выполняют функциональные задачи в соответствии с должностными инструкциями и алгоритмами действий.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При нарушении трудовой дисциплины, безопасности связи, правил эксплуатации техники (оборудования), техники безопасности и пожарной безопасности дежурно-диспетчерский персонал может быть отстранен от несения дежурства.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Право отстранения от дежурства дежурно-диспетчерского персонала принадлежит </w:t>
      </w:r>
      <w:r w:rsidR="00AB3C56">
        <w:rPr>
          <w:rStyle w:val="a5"/>
        </w:rPr>
        <w:t>директору</w:t>
      </w:r>
      <w:r>
        <w:rPr>
          <w:rStyle w:val="a5"/>
        </w:rPr>
        <w:t xml:space="preserve"> ЕДДС (или лицу его замещающему).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 зависимости от степени тяжести и последствий допущенных нарушений виновные лица ОДС привлекаются к установленной законом ответственности в соответствии с действующим законодательством.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>Информация об угрозах возникновения и возникновении ЧС (происшествий) поступает в ЕДДС по всем имеющимся каналам связи и информационным системам.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Вся информация об угрозе возникновения или о возникновении ЧС (происшествия) регистрируется в установленном порядке дежурно-диспетчерским персоналом ЕДДС и незамедлительно передается в ЭОС, которые необходимо направить в зону ЧС (про</w:t>
      </w:r>
      <w:r w:rsidR="00A61299">
        <w:rPr>
          <w:rStyle w:val="a5"/>
        </w:rPr>
        <w:t>исшествия) и</w:t>
      </w:r>
      <w:r>
        <w:rPr>
          <w:rStyle w:val="a5"/>
        </w:rPr>
        <w:t xml:space="preserve"> </w:t>
      </w:r>
      <w:r w:rsidR="002B274E">
        <w:rPr>
          <w:rStyle w:val="a5"/>
        </w:rPr>
        <w:t xml:space="preserve">сообщается </w:t>
      </w:r>
      <w:r w:rsidR="006E576A">
        <w:rPr>
          <w:rStyle w:val="a5"/>
        </w:rPr>
        <w:t xml:space="preserve">руководству муниципального округа, </w:t>
      </w:r>
      <w:r w:rsidR="00A61299">
        <w:rPr>
          <w:rStyle w:val="a5"/>
        </w:rPr>
        <w:t>далее вышестоящим органам управления</w:t>
      </w:r>
      <w:r w:rsidR="006E576A">
        <w:rPr>
          <w:rStyle w:val="a5"/>
        </w:rPr>
        <w:t>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20"/>
        </w:tabs>
        <w:ind w:firstLine="720"/>
        <w:jc w:val="both"/>
      </w:pPr>
      <w:r>
        <w:rPr>
          <w:rStyle w:val="a5"/>
        </w:rPr>
        <w:t xml:space="preserve">Ежемесячно </w:t>
      </w:r>
      <w:r w:rsidR="00AB3C56">
        <w:rPr>
          <w:rStyle w:val="a5"/>
        </w:rPr>
        <w:t>директоро</w:t>
      </w:r>
      <w:r>
        <w:rPr>
          <w:rStyle w:val="a5"/>
        </w:rPr>
        <w:t xml:space="preserve">м ЕДДС или лицом, его замещающим проводится анализ функционирования ЕДДС и организации взаимодействия с ДДС, действующими на территории </w:t>
      </w:r>
      <w:r w:rsidR="006E576A">
        <w:rPr>
          <w:rStyle w:val="a5"/>
        </w:rPr>
        <w:t>муниципального</w:t>
      </w:r>
      <w:r w:rsidR="00AB3C56">
        <w:rPr>
          <w:rStyle w:val="a5"/>
        </w:rPr>
        <w:t xml:space="preserve"> округа</w:t>
      </w:r>
      <w:r>
        <w:rPr>
          <w:rStyle w:val="a5"/>
        </w:rPr>
        <w:t>.</w:t>
      </w:r>
    </w:p>
    <w:p w:rsidR="002015E4" w:rsidRDefault="005540CA" w:rsidP="002054CF">
      <w:pPr>
        <w:pStyle w:val="1"/>
        <w:numPr>
          <w:ilvl w:val="1"/>
          <w:numId w:val="1"/>
        </w:numPr>
        <w:tabs>
          <w:tab w:val="left" w:pos="1488"/>
          <w:tab w:val="left" w:pos="9639"/>
        </w:tabs>
        <w:ind w:firstLine="720"/>
        <w:jc w:val="both"/>
        <w:rPr>
          <w:rStyle w:val="a5"/>
        </w:rPr>
      </w:pPr>
      <w:r>
        <w:rPr>
          <w:rStyle w:val="a5"/>
        </w:rPr>
        <w:t>Анализ функционирования ЕДДС ежегодно рассматривается</w:t>
      </w:r>
      <w:r w:rsidR="002054CF">
        <w:t xml:space="preserve"> </w:t>
      </w:r>
      <w:r>
        <w:rPr>
          <w:rStyle w:val="a5"/>
        </w:rPr>
        <w:t xml:space="preserve">на заседании КЧС и ОПБ </w:t>
      </w:r>
      <w:r w:rsidR="00AB3C56">
        <w:rPr>
          <w:rStyle w:val="a5"/>
        </w:rPr>
        <w:t>Московской области</w:t>
      </w:r>
      <w:r>
        <w:rPr>
          <w:rStyle w:val="a5"/>
        </w:rPr>
        <w:t>.</w:t>
      </w:r>
    </w:p>
    <w:p w:rsidR="002054CF" w:rsidRDefault="002054CF" w:rsidP="002054CF">
      <w:pPr>
        <w:pStyle w:val="1"/>
        <w:tabs>
          <w:tab w:val="left" w:pos="1488"/>
          <w:tab w:val="left" w:pos="9639"/>
        </w:tabs>
        <w:ind w:left="720" w:firstLine="0"/>
        <w:jc w:val="both"/>
        <w:rPr>
          <w:rStyle w:val="a5"/>
        </w:rPr>
      </w:pPr>
    </w:p>
    <w:p w:rsidR="002054CF" w:rsidRDefault="002054CF" w:rsidP="002054CF">
      <w:pPr>
        <w:pStyle w:val="1"/>
        <w:tabs>
          <w:tab w:val="left" w:pos="1488"/>
          <w:tab w:val="left" w:pos="9639"/>
        </w:tabs>
        <w:ind w:left="720" w:firstLine="0"/>
        <w:jc w:val="both"/>
      </w:pP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350"/>
        </w:tabs>
      </w:pPr>
      <w:bookmarkStart w:id="5" w:name="bookmark10"/>
      <w:r>
        <w:rPr>
          <w:rStyle w:val="10"/>
          <w:b/>
          <w:bCs/>
        </w:rPr>
        <w:t>Режимы функционирования ЕДДС</w:t>
      </w:r>
      <w:bookmarkEnd w:id="5"/>
    </w:p>
    <w:p w:rsidR="002015E4" w:rsidRPr="005C68EC" w:rsidRDefault="005540CA" w:rsidP="005C68EC">
      <w:pPr>
        <w:pStyle w:val="1"/>
        <w:numPr>
          <w:ilvl w:val="1"/>
          <w:numId w:val="1"/>
        </w:numPr>
        <w:tabs>
          <w:tab w:val="left" w:pos="1249"/>
        </w:tabs>
        <w:ind w:firstLine="720"/>
        <w:jc w:val="both"/>
        <w:rPr>
          <w:sz w:val="26"/>
          <w:szCs w:val="26"/>
        </w:rPr>
      </w:pPr>
      <w:r w:rsidRPr="005C68EC">
        <w:rPr>
          <w:rStyle w:val="a5"/>
        </w:rPr>
        <w:t>ЕДДС функционирует в режимах: повседневной деятельности - при отсутствии угрозы возникновения ЧС; повышенной готовности - при угрозе</w:t>
      </w:r>
      <w:r w:rsidRPr="005C68EC">
        <w:rPr>
          <w:rStyle w:val="a5"/>
          <w:sz w:val="26"/>
          <w:szCs w:val="26"/>
        </w:rPr>
        <w:t xml:space="preserve"> возникновения ЧС; чрезвычайной ситуации - при возникновении и ликвидации ЧС.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39"/>
        </w:tabs>
        <w:ind w:firstLine="720"/>
        <w:jc w:val="both"/>
      </w:pPr>
      <w:r>
        <w:rPr>
          <w:rStyle w:val="a5"/>
        </w:rPr>
        <w:t xml:space="preserve">В режиме повседневной деятельности ЕДДС осуществляет </w:t>
      </w:r>
      <w:r>
        <w:rPr>
          <w:rStyle w:val="a5"/>
        </w:rPr>
        <w:lastRenderedPageBreak/>
        <w:t xml:space="preserve">круглосуточное дежурство, находясь в готовности к экстренному реагированию на угрозу возникновения или возникновение ЧС (происшествий). В этом режиме ЕДДС </w:t>
      </w:r>
      <w:r w:rsidR="00AB3C56">
        <w:rPr>
          <w:rStyle w:val="a5"/>
        </w:rPr>
        <w:t>городского округа</w:t>
      </w:r>
      <w:r>
        <w:rPr>
          <w:rStyle w:val="a5"/>
        </w:rPr>
        <w:t xml:space="preserve"> осуществляет: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прием от населения, организаций и ДДС информации (сообщений) об угрозе или факте возникновения ЧС (происшествия);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сбор, обработку и обмен информацией в области защиты населения и территорий от ЧС (происшествий) и обеспечения пожарной безопасности, с использованием информационных систем, в том числе АИУС РСЧС;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обобщение и анализ информации о ЧС (происшествиях) за сутки дежурства и представление соответствующих докладов в установленном порядке;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мероприятия по поддержанию в готовности к применению программно</w:t>
      </w:r>
      <w:r>
        <w:rPr>
          <w:rStyle w:val="a5"/>
        </w:rPr>
        <w:softHyphen/>
        <w:t>технических средств ЕДДС, средств связи и технических средств оповещения муниципальной автоматизированной системы централизованного оповещения;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передачу информации об угрозе возникновения или возникновении ЧС (происшествия) по подчиненности, в первоочередном порядке председателю КЧС и ОПБ муниципального образования, руководителю органа, специально уполномоченного на решение задач в области защиты населения и территорий от ЧС, создаваемого при ОМСУ, в ЭОС, которые необходимо направить к месту или задействовать при ликвидации ЧС (происшествий), в ЦУКС ГУ МЧС России по </w:t>
      </w:r>
      <w:r w:rsidR="002054CF">
        <w:rPr>
          <w:rStyle w:val="a5"/>
        </w:rPr>
        <w:t>Московской области</w:t>
      </w:r>
      <w:r>
        <w:rPr>
          <w:rStyle w:val="a5"/>
        </w:rPr>
        <w:t xml:space="preserve"> и в организации (подразделения) ОИВС, обеспечивающих деятельность этих органов в области защиты населения и территорий от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 решению высшего должностного лица муниципального образования (председателя КЧС и ОПБ) с пункта управления ЕДДС проводит информирование населения о ЧС;</w:t>
      </w:r>
    </w:p>
    <w:p w:rsidR="002015E4" w:rsidRDefault="005540CA" w:rsidP="00E04190">
      <w:pPr>
        <w:pStyle w:val="1"/>
        <w:ind w:firstLine="720"/>
        <w:jc w:val="both"/>
      </w:pPr>
      <w:r>
        <w:rPr>
          <w:rStyle w:val="a5"/>
        </w:rPr>
        <w:t>мониторинг и анализ данных информационных систем в целях получения сведений о прогнозируемых и (или) возникших чрезвычайных ситуациях и их последствиях, информации (прогностической и фактической) об опасных и неблагоприятных природных явлениях, о состоянии ПОО, опасных производственных объектов, а также о состоянии окружающей среды, в том числе от АПК «Безопасный город» и АИУС РСЧС;</w:t>
      </w:r>
    </w:p>
    <w:p w:rsidR="002015E4" w:rsidRDefault="005540CA" w:rsidP="00E04190">
      <w:pPr>
        <w:pStyle w:val="1"/>
        <w:ind w:firstLine="720"/>
        <w:jc w:val="both"/>
      </w:pPr>
      <w:r>
        <w:rPr>
          <w:rStyle w:val="a5"/>
        </w:rPr>
        <w:t>внесение необходимых изменений в базу данных, а также в структуру и содержание оперативных документов по реагированию ЕДДС на ЧС (происшествия);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разработку, корректировку и согласование с ДДС, действующими на территории муниципального образования, соглашений и регламентов информационного взаимодействия при реагировании на ЧС (происшествия);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контроль за своевременным устранением неисправностей и аварий на системах жизнеобеспечения муниципального образования;</w:t>
      </w:r>
    </w:p>
    <w:p w:rsidR="005C68EC" w:rsidRDefault="005540CA" w:rsidP="002054CF">
      <w:pPr>
        <w:pStyle w:val="1"/>
        <w:ind w:firstLine="720"/>
        <w:jc w:val="both"/>
      </w:pPr>
      <w:r>
        <w:rPr>
          <w:rStyle w:val="a5"/>
        </w:rPr>
        <w:t>уточнение и корректировку действий ДДС, привлекаемых к реагированию на вызовы (сообщения о происшествиях), поступающих по всем имеющимся видам и каналам связи, в том числе по системе - 112;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контроль результатов реагирования на вызовы (сообщения о происшествиях), поступающие по всем имеющимся видам и каналам связи, в том числе по системе - 112;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организация работы со старостами населенных пунктов в соответствии с </w:t>
      </w:r>
      <w:r>
        <w:rPr>
          <w:rStyle w:val="a5"/>
        </w:rPr>
        <w:lastRenderedPageBreak/>
        <w:t>утвержденным графиком взаимодействия ОДС ЕДДС;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направление в органы управления муниципального звена территориальной подсистемы РСЧС по принадлежности прогнозов, полученных от ЦУКСГУ МЧС России по субъекту Российской Федерации, об угрозах возникновения ЧС (происшествий) и моделей развития обстановки по неблагоприятному прогнозу в пределах муниципального образования.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39"/>
        </w:tabs>
        <w:ind w:firstLine="720"/>
        <w:jc w:val="both"/>
      </w:pPr>
      <w:r>
        <w:rPr>
          <w:rStyle w:val="a5"/>
        </w:rPr>
        <w:t>ЕДДС взаимодействует с ДДС, функционирующими на территории муниципального образования, на основании заключенных соглашений об информационном взаимодействии, согласно которым оперативная информация о текущей обстановке в режиме повседневной деятельности передается в ЕДДС.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44"/>
        </w:tabs>
        <w:ind w:firstLine="720"/>
        <w:jc w:val="both"/>
      </w:pPr>
      <w:r>
        <w:rPr>
          <w:rStyle w:val="a5"/>
        </w:rPr>
        <w:t>Сообщения, идентифицированные как сообщения об угрозе возникновения или возникновении ЧС (происшествия), поступившие в ДДС, согласно соглашениям об информационном взаимодействии передаются в ЕДДС. Сообщения о ЧС (происшествиях),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44"/>
        </w:tabs>
        <w:ind w:firstLine="720"/>
        <w:jc w:val="both"/>
      </w:pPr>
      <w:r>
        <w:rPr>
          <w:rStyle w:val="a5"/>
        </w:rPr>
        <w:t>В режим повышенной готовности ЕДДС, привлекаемые ЭОС и ДДС организаций (объектов) переводятся решением высшего должностного лица муниципального образования при угрозе возникновения ЧС. В режиме повышенной готовности ЕДДС дополнительно осуществляет: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взаимодействие с руководителями соответствующих служб по вопросам подготовки сил и средств РСЧС, ЭОС и ДДС организаций к действиям в случае возникновения ЧС (происшествия);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оповещение и персональный вызов должностных лиц КЧС и ОПБ муниципального образования, органа, специально уполномоченного на решение задач в области защиты населения и территорий от ЧС;</w:t>
      </w:r>
    </w:p>
    <w:p w:rsidR="002015E4" w:rsidRDefault="005540CA" w:rsidP="002D59A4">
      <w:pPr>
        <w:pStyle w:val="1"/>
        <w:ind w:firstLine="720"/>
        <w:jc w:val="both"/>
      </w:pPr>
      <w:r>
        <w:rPr>
          <w:rStyle w:val="a5"/>
        </w:rPr>
        <w:t>передачу информации об угрозе возникновения ЧС (происшествия) по подчиненности, в первоочередном порядке председателю КЧС и ОПБ</w:t>
      </w:r>
      <w:r w:rsidR="002D59A4">
        <w:t xml:space="preserve"> </w:t>
      </w:r>
      <w:r>
        <w:rPr>
          <w:rStyle w:val="a5"/>
        </w:rPr>
        <w:t>муниципального</w:t>
      </w:r>
      <w:r>
        <w:rPr>
          <w:rStyle w:val="a5"/>
        </w:rPr>
        <w:tab/>
        <w:t>образования,</w:t>
      </w:r>
      <w:r>
        <w:rPr>
          <w:rStyle w:val="a5"/>
        </w:rPr>
        <w:tab/>
        <w:t>руководителю органа, специально</w:t>
      </w:r>
      <w:r w:rsidR="002D59A4">
        <w:t xml:space="preserve"> </w:t>
      </w:r>
      <w:r>
        <w:rPr>
          <w:rStyle w:val="a5"/>
        </w:rPr>
        <w:t xml:space="preserve">уполномоченного на решение задач в области защиты населения и территорий от ЧС, создаваемого при ОМСУ, в ЭОС, которые необходимо направить к месту или задействовать при ликвидации ЧС (происшествия), в ЦУКС ГУ МЧС России по </w:t>
      </w:r>
      <w:r w:rsidR="002D59A4">
        <w:rPr>
          <w:rStyle w:val="a5"/>
        </w:rPr>
        <w:t>Московской области</w:t>
      </w:r>
      <w:r>
        <w:rPr>
          <w:rStyle w:val="a5"/>
        </w:rPr>
        <w:t xml:space="preserve"> и в организации (подразделения) ОИВС, обеспечивающих деятельность этих органов в области защиты населения и территорий от ЧС;</w:t>
      </w:r>
    </w:p>
    <w:p w:rsidR="002015E4" w:rsidRDefault="005540CA" w:rsidP="002D59A4">
      <w:pPr>
        <w:pStyle w:val="1"/>
        <w:tabs>
          <w:tab w:val="left" w:pos="7493"/>
          <w:tab w:val="left" w:pos="8573"/>
        </w:tabs>
        <w:ind w:firstLine="720"/>
        <w:jc w:val="both"/>
      </w:pPr>
      <w:r>
        <w:rPr>
          <w:rStyle w:val="a5"/>
        </w:rPr>
        <w:t>получение и анализ данных наблюдения и контроля за обстановкой на территории</w:t>
      </w:r>
      <w:r w:rsidR="002D59A4">
        <w:rPr>
          <w:rStyle w:val="a5"/>
        </w:rPr>
        <w:t xml:space="preserve"> муниципального образования, на ПОО, </w:t>
      </w:r>
      <w:r>
        <w:rPr>
          <w:rStyle w:val="a5"/>
        </w:rPr>
        <w:t>опасных</w:t>
      </w:r>
      <w:r w:rsidR="002D59A4">
        <w:t xml:space="preserve"> </w:t>
      </w:r>
      <w:r>
        <w:rPr>
          <w:rStyle w:val="a5"/>
        </w:rPr>
        <w:t>производственных объектах, а также за состоянием окружающей среды;</w:t>
      </w:r>
    </w:p>
    <w:p w:rsidR="005C68EC" w:rsidRDefault="005540CA" w:rsidP="002D59A4">
      <w:pPr>
        <w:pStyle w:val="1"/>
        <w:ind w:firstLine="720"/>
        <w:jc w:val="both"/>
      </w:pPr>
      <w:r>
        <w:rPr>
          <w:rStyle w:val="a5"/>
        </w:rPr>
        <w:t>прогнозирование возможной обстановки, подготовку предложений по действиям привлекаемых ЭОС и ДДС организаций, сил и средств РСЧС;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корректировку алгоритмов действий ЕДДС на угрозу возникновения ЧС и планов взаимодействия с соответствующими ЭОС и ДДС организаций, силами и средствами РСЧС, действующими на территории муниципального образования в целях предотвращения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контроль и координацию действий ЭОС и ДДС организаций, сил и средств РСЧС при принятии ими экстренных мер по предотвращению возникновения ЧС </w:t>
      </w:r>
      <w:r>
        <w:rPr>
          <w:rStyle w:val="a5"/>
        </w:rPr>
        <w:lastRenderedPageBreak/>
        <w:t>или смягчению ее последствий;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обеспечение информирования населения о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 решению высшего должностного лица муниципального образования (председателя КЧС и ОПБ), с пункта управления ЕДДС проводит оповещение населения о ЧС (в том числе через операторов сотовой связи);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представление докладов в органы управления в установленном порядке;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доведение информации об угрозе возникновения ЧС до глав сельских поселений (старост населенных пунктов);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направление в ЦУКС ГУ МЧС России по </w:t>
      </w:r>
      <w:r w:rsidR="002D59A4">
        <w:rPr>
          <w:rStyle w:val="a5"/>
        </w:rPr>
        <w:t>Московской области</w:t>
      </w:r>
      <w:r>
        <w:rPr>
          <w:rStyle w:val="a5"/>
        </w:rPr>
        <w:t xml:space="preserve"> другие органы управления, в установленном порядке, сведений о проведенных превентивных мероприятиях в соответствии с полученным прогнозом возможных ЧС или оперативным предупреждением о прохождении комплекса опасных и неблагоприятных метеорологических явлений.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46"/>
        </w:tabs>
        <w:ind w:firstLine="720"/>
        <w:jc w:val="both"/>
      </w:pPr>
      <w:r>
        <w:rPr>
          <w:rStyle w:val="a5"/>
        </w:rPr>
        <w:t>В режим чрезвычайной ситуации ЕДДС, привлекаемые ЭОС и ДДС организаций (объектов) и силы муниципального звена территориальной подсистемы РСЧС переводятся решением высшего должностного лица муниципального образования при возникновении ЧС. В этом режиме ЕДДС дополнительно осуществляет выполнение следующих задач: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организует экстренное оповещение и направление к месту ЧС сил и средств РСЧС, привлекаемых к ликвидации ЧС, осуществляет координацию их действий по предотвращению и ликвидации ЧС, а также реагированию на происшествия после получения необходимых данных;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самостоятельно принимает решения по защите и спасению людей (в рамках своих полномочий);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осуществляет сбор, обработку и представление собранной информации, проводит оценку обстановки, дополнительное привлечение к реагированию ЭОС и ДДС организаций, действующих на территории муниципального образования, проводит оповещение старост населенных пунктов и глав сельских поселений в соответствии со схемой оповещения;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 решению высшего должностного лица муниципального образования (председателя КЧС и ОПБ) с пункта управления ЕДДС, а также через операторов сотовой связи проводит оповещение населения о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осуществляет сбор, обработку, уточнение и представление оперативной информации о развитии ЧС, а также координацию действий ЭОС, ДДС организаций, привлекаемых к ликвидации ЧС, сил и средств РСЧС;</w:t>
      </w:r>
    </w:p>
    <w:p w:rsidR="002015E4" w:rsidRDefault="005540CA">
      <w:pPr>
        <w:pStyle w:val="1"/>
        <w:tabs>
          <w:tab w:val="left" w:pos="3000"/>
          <w:tab w:val="left" w:pos="5021"/>
          <w:tab w:val="left" w:pos="7738"/>
        </w:tabs>
        <w:ind w:firstLine="720"/>
        <w:jc w:val="both"/>
      </w:pPr>
      <w:r>
        <w:rPr>
          <w:rStyle w:val="a5"/>
        </w:rPr>
        <w:t>осуществляет</w:t>
      </w:r>
      <w:r>
        <w:rPr>
          <w:rStyle w:val="a5"/>
        </w:rPr>
        <w:tab/>
        <w:t>постоянное</w:t>
      </w:r>
      <w:r>
        <w:rPr>
          <w:rStyle w:val="a5"/>
        </w:rPr>
        <w:tab/>
        <w:t>информационное</w:t>
      </w:r>
      <w:r>
        <w:rPr>
          <w:rStyle w:val="a5"/>
        </w:rPr>
        <w:tab/>
        <w:t>взаимодействие</w:t>
      </w:r>
    </w:p>
    <w:p w:rsidR="002015E4" w:rsidRDefault="005540CA" w:rsidP="008507FA">
      <w:pPr>
        <w:pStyle w:val="1"/>
        <w:tabs>
          <w:tab w:val="left" w:pos="5376"/>
        </w:tabs>
        <w:ind w:firstLine="0"/>
        <w:jc w:val="both"/>
      </w:pPr>
      <w:r>
        <w:rPr>
          <w:rStyle w:val="a5"/>
        </w:rPr>
        <w:t>с руководителем ликвидации ЧС,</w:t>
      </w:r>
      <w:r w:rsidR="008507FA">
        <w:rPr>
          <w:rStyle w:val="a5"/>
        </w:rPr>
        <w:t xml:space="preserve"> </w:t>
      </w:r>
      <w:r>
        <w:rPr>
          <w:rStyle w:val="a5"/>
        </w:rPr>
        <w:t>высшим должностным лицом</w:t>
      </w:r>
      <w:r w:rsidR="008507FA">
        <w:t xml:space="preserve"> </w:t>
      </w:r>
      <w:r>
        <w:rPr>
          <w:rStyle w:val="a5"/>
        </w:rPr>
        <w:t>муниципального образования (председателем КЧС и ОПБ), ОДС ЦУКС ГУ МЧС России по субъекту Российской Федерации и организациями (подразделениями) ОИВС, обеспечивающими деятельность этих органов в области защиты населения и территорий от ЧС, оперативным штабом ликвидации ЧС и тушения пожаров, ЭОС, ДДС организаций, а также со старостами населенных пунктов и главами сельских поселений о ходе реагирования на ЧС и ведения аварийно-восстановительных работ;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осуществляет контроль проведения аварийно-восстановительных и других </w:t>
      </w:r>
      <w:r>
        <w:rPr>
          <w:rStyle w:val="a5"/>
        </w:rPr>
        <w:lastRenderedPageBreak/>
        <w:t>неотложных работ;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готовит и представляет в органы управления доклады и донесения о ЧС в установленном порядке;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готовит предложения в решение КЧС и ОПБ муниципального образования на ликвидацию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ведет учет сил и средств территориальной подсистемы РСЧС, действующих на территории муниципального образования, привлекаемых к ликвидации ЧС.</w:t>
      </w:r>
    </w:p>
    <w:p w:rsidR="002015E4" w:rsidRDefault="005540CA" w:rsidP="00C45C64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При подготовке к ведению и ведении ГО ЕДДС осуществляют: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получение сигналов оповещения и (или) экстренную информацию, подтверждают ее получение у вышестоящего органа управления ГО;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организацию оповещения руководящего состава ГО муниципального образования, сил ГО, дежурных служб (руководителей) социально значимых объектов и дежурных (дежурно-диспетчерских) служб организаций, эксплуатирующих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обеспечение оповещения населения, находящегося на территории муниципального образования;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организацию приема от организаций, расположенных на территории муниципального образования, информации по выполнению мероприятий ГО с доведением ее до органа управления ГО муниципального образования;</w:t>
      </w:r>
    </w:p>
    <w:p w:rsidR="002015E4" w:rsidRDefault="005540CA">
      <w:pPr>
        <w:pStyle w:val="1"/>
        <w:ind w:firstLine="720"/>
        <w:jc w:val="both"/>
      </w:pPr>
      <w:r w:rsidRPr="005C68EC">
        <w:rPr>
          <w:rStyle w:val="a5"/>
          <w:sz w:val="26"/>
          <w:szCs w:val="26"/>
        </w:rPr>
        <w:t>ведение учета сил и средств ГО, привлекаемых к выполнению мероприятий</w:t>
      </w:r>
      <w:r>
        <w:rPr>
          <w:rStyle w:val="a5"/>
        </w:rPr>
        <w:t xml:space="preserve"> ГО.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82"/>
        </w:tabs>
        <w:ind w:firstLine="720"/>
        <w:jc w:val="both"/>
      </w:pPr>
      <w:r>
        <w:rPr>
          <w:rStyle w:val="a5"/>
        </w:rPr>
        <w:t>В режимах повышенной готовности и чрезвычайной ситуации информационное взаимодействие между ДДС осуществляется через ЕДДС. Для этого в ЕДДС от взаимодействующих ДДС в первоочередном обязательном порядке и на безвозмездной основе передаются сведения об угрозе возникновения или возникновении ЧС, сложившейся обстановке, принятых мерах, задействованных и, требуемых дополнительно, силах и средствах. Поступающая в ЕДДС информация доводится до всех заинтересованных ДДС.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82"/>
        </w:tabs>
        <w:ind w:firstLine="720"/>
        <w:jc w:val="both"/>
      </w:pPr>
      <w:r>
        <w:rPr>
          <w:rStyle w:val="a5"/>
        </w:rPr>
        <w:t>Функционирование ЕДДС при подготовке к ведению и ведении ГО осуществляется в соответствии с планом приведения в готовность гражданской обороны и планом гражданской обороны и защиты населения муниципального образования, инструкциями дежурно-диспетчерскому персоналу ЕДДС по действиям в условиях особого периода.</w:t>
      </w:r>
    </w:p>
    <w:p w:rsidR="00C45C64" w:rsidRDefault="005540CA" w:rsidP="002D59A4">
      <w:pPr>
        <w:pStyle w:val="1"/>
        <w:numPr>
          <w:ilvl w:val="1"/>
          <w:numId w:val="1"/>
        </w:numPr>
        <w:tabs>
          <w:tab w:val="left" w:pos="1762"/>
        </w:tabs>
        <w:ind w:firstLine="720"/>
        <w:jc w:val="both"/>
        <w:rPr>
          <w:rStyle w:val="a5"/>
        </w:rPr>
      </w:pPr>
      <w:r>
        <w:rPr>
          <w:rStyle w:val="a5"/>
        </w:rPr>
        <w:t>В муниципальных образованиях, не находящихся</w:t>
      </w:r>
      <w:r w:rsidR="002D59A4">
        <w:t xml:space="preserve"> </w:t>
      </w:r>
      <w:r>
        <w:rPr>
          <w:rStyle w:val="a5"/>
        </w:rPr>
        <w:t>в безопасном районе, при приведении в готовность ГО предусматривается размещение ОДС ЕДДС на защищенных пунктах управления.</w:t>
      </w:r>
    </w:p>
    <w:p w:rsidR="002D59A4" w:rsidRDefault="002D59A4" w:rsidP="002D59A4">
      <w:pPr>
        <w:pStyle w:val="1"/>
        <w:tabs>
          <w:tab w:val="left" w:pos="1762"/>
        </w:tabs>
        <w:jc w:val="both"/>
        <w:rPr>
          <w:rStyle w:val="a5"/>
        </w:rPr>
      </w:pPr>
    </w:p>
    <w:p w:rsidR="002D59A4" w:rsidRDefault="002D59A4" w:rsidP="002D59A4">
      <w:pPr>
        <w:pStyle w:val="1"/>
        <w:tabs>
          <w:tab w:val="left" w:pos="1762"/>
        </w:tabs>
        <w:jc w:val="both"/>
      </w:pP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355"/>
        </w:tabs>
      </w:pPr>
      <w:bookmarkStart w:id="6" w:name="bookmark12"/>
      <w:r>
        <w:rPr>
          <w:rStyle w:val="10"/>
          <w:b/>
          <w:bCs/>
        </w:rPr>
        <w:lastRenderedPageBreak/>
        <w:t>Состав и структура ЕДДС</w:t>
      </w:r>
      <w:bookmarkEnd w:id="6"/>
    </w:p>
    <w:p w:rsidR="002015E4" w:rsidRDefault="005540CA">
      <w:pPr>
        <w:pStyle w:val="1"/>
        <w:numPr>
          <w:ilvl w:val="1"/>
          <w:numId w:val="1"/>
        </w:numPr>
        <w:tabs>
          <w:tab w:val="left" w:pos="1282"/>
        </w:tabs>
        <w:ind w:firstLine="720"/>
        <w:jc w:val="both"/>
      </w:pPr>
      <w:r>
        <w:rPr>
          <w:rStyle w:val="a5"/>
        </w:rPr>
        <w:t>ЕДДС включает в себя персонал ЕДДС, технические средства управления, связи и оповещения.</w:t>
      </w:r>
    </w:p>
    <w:p w:rsidR="002015E4" w:rsidRDefault="005540CA" w:rsidP="00E04190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В состав персонала ЕДДС входят: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руководство ЕДДС: </w:t>
      </w:r>
      <w:r w:rsidR="00C45C64">
        <w:rPr>
          <w:rStyle w:val="a5"/>
        </w:rPr>
        <w:t>директор</w:t>
      </w:r>
      <w:r>
        <w:rPr>
          <w:rStyle w:val="a5"/>
        </w:rPr>
        <w:t xml:space="preserve"> ЕДДС</w:t>
      </w:r>
      <w:r w:rsidR="00D97A0A">
        <w:rPr>
          <w:rStyle w:val="a5"/>
        </w:rPr>
        <w:t xml:space="preserve"> –</w:t>
      </w:r>
      <w:r w:rsidR="00A4551D">
        <w:rPr>
          <w:rStyle w:val="a5"/>
        </w:rPr>
        <w:t>1</w:t>
      </w:r>
      <w:r w:rsidR="002F748E">
        <w:rPr>
          <w:rStyle w:val="a5"/>
        </w:rPr>
        <w:t xml:space="preserve"> чел.</w:t>
      </w:r>
      <w:r>
        <w:rPr>
          <w:rStyle w:val="a5"/>
        </w:rPr>
        <w:t>, заместител</w:t>
      </w:r>
      <w:r w:rsidR="00C45C64">
        <w:rPr>
          <w:rStyle w:val="a5"/>
        </w:rPr>
        <w:t>ь</w:t>
      </w:r>
      <w:r>
        <w:rPr>
          <w:rStyle w:val="a5"/>
        </w:rPr>
        <w:t xml:space="preserve"> </w:t>
      </w:r>
      <w:r w:rsidR="00C45C64">
        <w:rPr>
          <w:rStyle w:val="a5"/>
        </w:rPr>
        <w:t>директора</w:t>
      </w:r>
      <w:r>
        <w:rPr>
          <w:rStyle w:val="a5"/>
        </w:rPr>
        <w:t xml:space="preserve"> ЕДДС</w:t>
      </w:r>
      <w:r w:rsidR="00D97A0A">
        <w:rPr>
          <w:rStyle w:val="a5"/>
        </w:rPr>
        <w:t>–</w:t>
      </w:r>
      <w:r w:rsidR="002F748E">
        <w:rPr>
          <w:rStyle w:val="a5"/>
        </w:rPr>
        <w:t>1</w:t>
      </w:r>
      <w:r w:rsidR="0073188D">
        <w:rPr>
          <w:rStyle w:val="a5"/>
        </w:rPr>
        <w:t xml:space="preserve"> </w:t>
      </w:r>
      <w:r w:rsidR="002F748E">
        <w:rPr>
          <w:rStyle w:val="a5"/>
        </w:rPr>
        <w:t>чел.</w:t>
      </w:r>
      <w:r>
        <w:rPr>
          <w:rStyle w:val="a5"/>
        </w:rPr>
        <w:t>;</w:t>
      </w:r>
    </w:p>
    <w:p w:rsidR="00C45C64" w:rsidRDefault="005540CA" w:rsidP="00C45C64">
      <w:pPr>
        <w:pStyle w:val="1"/>
        <w:tabs>
          <w:tab w:val="left" w:pos="6941"/>
        </w:tabs>
        <w:ind w:firstLine="720"/>
        <w:jc w:val="both"/>
        <w:rPr>
          <w:rStyle w:val="a5"/>
        </w:rPr>
      </w:pPr>
      <w:r>
        <w:rPr>
          <w:rStyle w:val="a5"/>
        </w:rPr>
        <w:t xml:space="preserve">дежурно-диспетчерский персонал ЕДДС: </w:t>
      </w:r>
      <w:r w:rsidR="00C45C64">
        <w:rPr>
          <w:rStyle w:val="a5"/>
        </w:rPr>
        <w:t xml:space="preserve">оперативный </w:t>
      </w:r>
      <w:r>
        <w:rPr>
          <w:rStyle w:val="a5"/>
        </w:rPr>
        <w:t>дежурный</w:t>
      </w:r>
      <w:r w:rsidR="002F748E">
        <w:rPr>
          <w:rStyle w:val="a5"/>
        </w:rPr>
        <w:t xml:space="preserve"> </w:t>
      </w:r>
      <w:r w:rsidR="00D97A0A">
        <w:rPr>
          <w:rStyle w:val="a5"/>
        </w:rPr>
        <w:t>–</w:t>
      </w:r>
      <w:r w:rsidR="002F748E">
        <w:rPr>
          <w:rStyle w:val="a5"/>
        </w:rPr>
        <w:t xml:space="preserve"> 4</w:t>
      </w:r>
      <w:r w:rsidR="00D97A0A">
        <w:rPr>
          <w:rStyle w:val="a5"/>
        </w:rPr>
        <w:t xml:space="preserve"> </w:t>
      </w:r>
      <w:r w:rsidR="002F748E">
        <w:rPr>
          <w:rStyle w:val="a5"/>
        </w:rPr>
        <w:t>чел.</w:t>
      </w:r>
      <w:r>
        <w:rPr>
          <w:rStyle w:val="a5"/>
        </w:rPr>
        <w:t>, д</w:t>
      </w:r>
      <w:r w:rsidR="00C45C64">
        <w:rPr>
          <w:rStyle w:val="a5"/>
        </w:rPr>
        <w:t>испетчер</w:t>
      </w:r>
      <w:r w:rsidR="000749DA">
        <w:rPr>
          <w:rStyle w:val="a5"/>
        </w:rPr>
        <w:t xml:space="preserve"> ЕДДС</w:t>
      </w:r>
      <w:r w:rsidR="00D97A0A">
        <w:rPr>
          <w:rStyle w:val="a5"/>
        </w:rPr>
        <w:t xml:space="preserve"> –</w:t>
      </w:r>
      <w:r w:rsidR="002F748E">
        <w:rPr>
          <w:rStyle w:val="a5"/>
        </w:rPr>
        <w:t xml:space="preserve"> 4 чел.</w:t>
      </w:r>
      <w:r w:rsidR="00C45C64">
        <w:rPr>
          <w:rStyle w:val="a5"/>
        </w:rPr>
        <w:t>;</w:t>
      </w:r>
    </w:p>
    <w:p w:rsidR="002015E4" w:rsidRDefault="002F748E" w:rsidP="00F10776">
      <w:pPr>
        <w:pStyle w:val="1"/>
        <w:tabs>
          <w:tab w:val="left" w:pos="6941"/>
        </w:tabs>
        <w:ind w:firstLine="720"/>
        <w:jc w:val="both"/>
        <w:rPr>
          <w:rStyle w:val="a5"/>
        </w:rPr>
      </w:pPr>
      <w:r>
        <w:rPr>
          <w:rStyle w:val="a5"/>
        </w:rPr>
        <w:t xml:space="preserve">оперативный состав системы </w:t>
      </w:r>
      <w:r w:rsidR="00C45C64">
        <w:rPr>
          <w:rStyle w:val="a5"/>
        </w:rPr>
        <w:t>112:</w:t>
      </w:r>
      <w:r w:rsidR="005540CA">
        <w:rPr>
          <w:rStyle w:val="a5"/>
        </w:rPr>
        <w:t xml:space="preserve"> </w:t>
      </w:r>
      <w:bookmarkStart w:id="7" w:name="_Hlk207181309"/>
      <w:r w:rsidR="005540CA">
        <w:rPr>
          <w:rStyle w:val="a5"/>
        </w:rPr>
        <w:t xml:space="preserve">операторы </w:t>
      </w:r>
      <w:r w:rsidR="00F10776">
        <w:rPr>
          <w:rStyle w:val="a5"/>
        </w:rPr>
        <w:t xml:space="preserve">системы </w:t>
      </w:r>
      <w:r w:rsidR="005540CA">
        <w:rPr>
          <w:rStyle w:val="a5"/>
        </w:rPr>
        <w:t>112</w:t>
      </w:r>
      <w:r>
        <w:rPr>
          <w:rStyle w:val="a5"/>
        </w:rPr>
        <w:t xml:space="preserve"> </w:t>
      </w:r>
      <w:r w:rsidR="00D97A0A">
        <w:rPr>
          <w:rStyle w:val="a5"/>
        </w:rPr>
        <w:t>–</w:t>
      </w:r>
      <w:r>
        <w:rPr>
          <w:rStyle w:val="a5"/>
        </w:rPr>
        <w:t xml:space="preserve"> 8</w:t>
      </w:r>
      <w:r w:rsidR="00D97A0A">
        <w:rPr>
          <w:rStyle w:val="a5"/>
        </w:rPr>
        <w:t xml:space="preserve"> </w:t>
      </w:r>
      <w:r>
        <w:rPr>
          <w:rStyle w:val="a5"/>
        </w:rPr>
        <w:t>чел</w:t>
      </w:r>
      <w:r w:rsidR="00D97A0A">
        <w:rPr>
          <w:rStyle w:val="a5"/>
        </w:rPr>
        <w:t>.</w:t>
      </w:r>
      <w:r>
        <w:rPr>
          <w:rStyle w:val="a5"/>
        </w:rPr>
        <w:t>;</w:t>
      </w:r>
    </w:p>
    <w:p w:rsidR="002F748E" w:rsidRDefault="002F748E" w:rsidP="00F10776">
      <w:pPr>
        <w:pStyle w:val="1"/>
        <w:tabs>
          <w:tab w:val="left" w:pos="6941"/>
        </w:tabs>
        <w:ind w:firstLine="720"/>
        <w:jc w:val="both"/>
        <w:rPr>
          <w:rStyle w:val="a5"/>
        </w:rPr>
      </w:pPr>
      <w:r>
        <w:rPr>
          <w:rStyle w:val="a5"/>
        </w:rPr>
        <w:t xml:space="preserve">программист </w:t>
      </w:r>
      <w:r w:rsidR="00D97A0A">
        <w:rPr>
          <w:rStyle w:val="a5"/>
        </w:rPr>
        <w:t>–</w:t>
      </w:r>
      <w:r>
        <w:rPr>
          <w:rStyle w:val="a5"/>
        </w:rPr>
        <w:t>1</w:t>
      </w:r>
      <w:r w:rsidR="00D97A0A">
        <w:rPr>
          <w:rStyle w:val="a5"/>
        </w:rPr>
        <w:t>чел.</w:t>
      </w:r>
      <w:r>
        <w:rPr>
          <w:rStyle w:val="a5"/>
        </w:rPr>
        <w:t>;</w:t>
      </w:r>
    </w:p>
    <w:p w:rsidR="002F748E" w:rsidRDefault="002F748E" w:rsidP="00F10776">
      <w:pPr>
        <w:pStyle w:val="1"/>
        <w:tabs>
          <w:tab w:val="left" w:pos="6941"/>
        </w:tabs>
        <w:ind w:firstLine="720"/>
        <w:jc w:val="both"/>
        <w:rPr>
          <w:rStyle w:val="a5"/>
        </w:rPr>
      </w:pPr>
      <w:r>
        <w:rPr>
          <w:rStyle w:val="a5"/>
        </w:rPr>
        <w:t xml:space="preserve">специалист по закупкам </w:t>
      </w:r>
      <w:r w:rsidR="00D97A0A">
        <w:rPr>
          <w:rStyle w:val="a5"/>
        </w:rPr>
        <w:t>–</w:t>
      </w:r>
      <w:r>
        <w:rPr>
          <w:rStyle w:val="a5"/>
        </w:rPr>
        <w:t xml:space="preserve"> 1 чел.;</w:t>
      </w:r>
    </w:p>
    <w:p w:rsidR="002F748E" w:rsidRDefault="002F748E" w:rsidP="00F10776">
      <w:pPr>
        <w:pStyle w:val="1"/>
        <w:tabs>
          <w:tab w:val="left" w:pos="6941"/>
        </w:tabs>
        <w:ind w:firstLine="720"/>
        <w:jc w:val="both"/>
      </w:pPr>
      <w:r>
        <w:rPr>
          <w:rStyle w:val="a5"/>
        </w:rPr>
        <w:t xml:space="preserve">уборщик помещений </w:t>
      </w:r>
      <w:r w:rsidR="00D97A0A">
        <w:rPr>
          <w:rStyle w:val="a5"/>
        </w:rPr>
        <w:t>–</w:t>
      </w:r>
      <w:r>
        <w:rPr>
          <w:rStyle w:val="a5"/>
        </w:rPr>
        <w:t>1</w:t>
      </w:r>
      <w:r w:rsidR="00D97A0A">
        <w:rPr>
          <w:rStyle w:val="a5"/>
        </w:rPr>
        <w:t xml:space="preserve"> </w:t>
      </w:r>
      <w:r>
        <w:rPr>
          <w:rStyle w:val="a5"/>
        </w:rPr>
        <w:t>чел.;</w:t>
      </w:r>
    </w:p>
    <w:bookmarkEnd w:id="7"/>
    <w:p w:rsidR="002015E4" w:rsidRDefault="005540CA">
      <w:pPr>
        <w:pStyle w:val="1"/>
        <w:tabs>
          <w:tab w:val="left" w:pos="1896"/>
          <w:tab w:val="left" w:pos="4306"/>
          <w:tab w:val="left" w:pos="6278"/>
          <w:tab w:val="left" w:pos="8299"/>
        </w:tabs>
        <w:ind w:firstLine="720"/>
        <w:jc w:val="both"/>
      </w:pPr>
      <w:r>
        <w:rPr>
          <w:rStyle w:val="a5"/>
        </w:rPr>
        <w:t>Рекомендуемый состав, численность и структура специалистов ЕДДС определен</w:t>
      </w:r>
      <w:r>
        <w:rPr>
          <w:rStyle w:val="a5"/>
        </w:rPr>
        <w:tab/>
        <w:t>Национальным</w:t>
      </w:r>
      <w:r>
        <w:rPr>
          <w:rStyle w:val="a5"/>
        </w:rPr>
        <w:tab/>
        <w:t>стандартом</w:t>
      </w:r>
      <w:r>
        <w:rPr>
          <w:rStyle w:val="a5"/>
        </w:rPr>
        <w:tab/>
        <w:t>Российской</w:t>
      </w:r>
      <w:r>
        <w:rPr>
          <w:rStyle w:val="a5"/>
        </w:rPr>
        <w:tab/>
        <w:t>Федерации</w:t>
      </w:r>
    </w:p>
    <w:p w:rsidR="002015E4" w:rsidRDefault="005540CA">
      <w:pPr>
        <w:pStyle w:val="1"/>
        <w:ind w:firstLine="0"/>
        <w:jc w:val="both"/>
      </w:pPr>
      <w:r>
        <w:rPr>
          <w:rStyle w:val="a5"/>
        </w:rPr>
        <w:t>ГОСТ Р 22.7.01-2021 «Безопасность в чрезвычайных ситуациях. Единая дежурно-диспетчерская служба. Основные положения».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282"/>
        </w:tabs>
        <w:ind w:firstLine="720"/>
        <w:jc w:val="both"/>
      </w:pPr>
      <w:r>
        <w:rPr>
          <w:rStyle w:val="a5"/>
        </w:rPr>
        <w:t>Из числа дежурно-диспетчерского персонала ЕДДС формируются ОДС из расчета несения круглосуточного дежурства, численный состав которых определяется в зависимости от категории ЕДДС</w:t>
      </w:r>
      <w:r>
        <w:rPr>
          <w:rStyle w:val="a5"/>
          <w:rFonts w:ascii="Arial" w:eastAsia="Arial" w:hAnsi="Arial" w:cs="Arial"/>
          <w:sz w:val="20"/>
          <w:szCs w:val="20"/>
        </w:rPr>
        <w:t xml:space="preserve">, </w:t>
      </w:r>
      <w:r>
        <w:rPr>
          <w:rStyle w:val="a5"/>
        </w:rPr>
        <w:t xml:space="preserve">характеристик муниципального образования (наличия ПОО, состояния транспортной инфраструктуры, наличия рисков </w:t>
      </w:r>
      <w:r w:rsidR="000749DA">
        <w:rPr>
          <w:rStyle w:val="a5"/>
        </w:rPr>
        <w:t>возникновения ЧС (происшествий).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39"/>
        </w:tabs>
        <w:ind w:firstLine="720"/>
        <w:jc w:val="both"/>
      </w:pPr>
      <w:r>
        <w:rPr>
          <w:rStyle w:val="a5"/>
        </w:rPr>
        <w:t>Количество операторов</w:t>
      </w:r>
      <w:r w:rsidR="00F10776">
        <w:rPr>
          <w:rStyle w:val="a5"/>
        </w:rPr>
        <w:t xml:space="preserve"> системы</w:t>
      </w:r>
      <w:r>
        <w:rPr>
          <w:rStyle w:val="a5"/>
        </w:rPr>
        <w:t xml:space="preserve"> - 112 в составе ОДС определяется</w:t>
      </w:r>
      <w:r w:rsidR="00F10776">
        <w:rPr>
          <w:rStyle w:val="a5"/>
        </w:rPr>
        <w:t xml:space="preserve"> </w:t>
      </w:r>
      <w:r w:rsidR="00A4551D">
        <w:rPr>
          <w:rStyle w:val="a5"/>
        </w:rPr>
        <w:t>2</w:t>
      </w:r>
      <w:r w:rsidR="00F10776">
        <w:rPr>
          <w:rStyle w:val="a5"/>
        </w:rPr>
        <w:t xml:space="preserve"> человека</w:t>
      </w:r>
      <w:r>
        <w:rPr>
          <w:rStyle w:val="a5"/>
        </w:rPr>
        <w:t xml:space="preserve"> </w:t>
      </w:r>
      <w:r w:rsidR="00F10776">
        <w:rPr>
          <w:rStyle w:val="a5"/>
        </w:rPr>
        <w:t>(</w:t>
      </w:r>
      <w:r>
        <w:rPr>
          <w:rStyle w:val="a5"/>
        </w:rPr>
        <w:t>в зависимости от категории ЕДДС, количества населения в муниципальном образовании, средней продолжительности обработки звонка и количества звонков в сутки, но не менее, чем указано в утвержденной проектной документации</w:t>
      </w:r>
      <w:r w:rsidR="00D97A0A">
        <w:rPr>
          <w:rStyle w:val="a5"/>
        </w:rPr>
        <w:t>)</w:t>
      </w:r>
      <w:r>
        <w:rPr>
          <w:rStyle w:val="a5"/>
        </w:rPr>
        <w:t>.</w:t>
      </w:r>
    </w:p>
    <w:p w:rsidR="002015E4" w:rsidRDefault="00F10776">
      <w:pPr>
        <w:pStyle w:val="1"/>
        <w:ind w:firstLine="720"/>
        <w:jc w:val="both"/>
      </w:pPr>
      <w:r>
        <w:rPr>
          <w:rStyle w:val="a5"/>
        </w:rPr>
        <w:t>О</w:t>
      </w:r>
      <w:r w:rsidR="005540CA">
        <w:rPr>
          <w:rStyle w:val="a5"/>
        </w:rPr>
        <w:t>ператоры</w:t>
      </w:r>
      <w:r>
        <w:rPr>
          <w:rStyle w:val="a5"/>
        </w:rPr>
        <w:t xml:space="preserve"> системы</w:t>
      </w:r>
      <w:r w:rsidR="005540CA">
        <w:rPr>
          <w:rStyle w:val="a5"/>
        </w:rPr>
        <w:t>-112 должны отвечать квалификационным требованиям, установленным приказом Министерства труда и социальной защиты Российской Федерации от 06.10.2021 № 681н «Об утверждении профессионального стандарта «Специалист по приему и обработке экстренных вызовов».</w:t>
      </w:r>
    </w:p>
    <w:p w:rsidR="002015E4" w:rsidRDefault="005540CA" w:rsidP="00F10776">
      <w:pPr>
        <w:pStyle w:val="1"/>
        <w:numPr>
          <w:ilvl w:val="1"/>
          <w:numId w:val="1"/>
        </w:numPr>
        <w:tabs>
          <w:tab w:val="left" w:pos="1339"/>
        </w:tabs>
        <w:ind w:firstLine="720"/>
        <w:jc w:val="both"/>
        <w:rPr>
          <w:rStyle w:val="a5"/>
        </w:rPr>
      </w:pPr>
      <w:r>
        <w:rPr>
          <w:rStyle w:val="a5"/>
        </w:rPr>
        <w:t>Численный состав ЕДДС при необходимости может быть дополнен другими должностными лицами по решению высшего должностного лица муниципального образования.</w:t>
      </w:r>
    </w:p>
    <w:p w:rsidR="00F10776" w:rsidRDefault="00F10776" w:rsidP="00F10776">
      <w:pPr>
        <w:pStyle w:val="1"/>
        <w:tabs>
          <w:tab w:val="left" w:pos="1339"/>
        </w:tabs>
        <w:ind w:left="720" w:firstLine="0"/>
        <w:jc w:val="both"/>
      </w:pP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350"/>
        </w:tabs>
      </w:pPr>
      <w:bookmarkStart w:id="8" w:name="bookmark14"/>
      <w:r>
        <w:rPr>
          <w:rStyle w:val="10"/>
          <w:b/>
          <w:bCs/>
        </w:rPr>
        <w:t>Комплектование и подготовка кадров ЕДДС</w:t>
      </w:r>
      <w:bookmarkEnd w:id="8"/>
    </w:p>
    <w:p w:rsidR="002015E4" w:rsidRDefault="005540CA">
      <w:pPr>
        <w:pStyle w:val="1"/>
        <w:numPr>
          <w:ilvl w:val="1"/>
          <w:numId w:val="1"/>
        </w:numPr>
        <w:tabs>
          <w:tab w:val="left" w:pos="1339"/>
        </w:tabs>
        <w:ind w:firstLine="720"/>
        <w:jc w:val="both"/>
      </w:pPr>
      <w:r>
        <w:rPr>
          <w:rStyle w:val="a5"/>
        </w:rPr>
        <w:t>Комплектование ЕДДС персоналом осуществляется в порядке, установленном ОМСУ.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39"/>
        </w:tabs>
        <w:ind w:firstLine="720"/>
        <w:jc w:val="both"/>
      </w:pPr>
      <w:r>
        <w:rPr>
          <w:rStyle w:val="a5"/>
        </w:rPr>
        <w:t>Основными формами обучения на местах персонала ЕДДС являются мероприятия оперативной подготовки (тренировки, учения), занятия по профессиональной подготовке, ежедневный инструктаж перед заступлением дежурно-диспетчерского персонала ЕДДС на дежурство.</w:t>
      </w:r>
    </w:p>
    <w:p w:rsidR="00F10776" w:rsidRDefault="005540CA" w:rsidP="00E04190">
      <w:pPr>
        <w:pStyle w:val="1"/>
        <w:numPr>
          <w:ilvl w:val="1"/>
          <w:numId w:val="1"/>
        </w:numPr>
        <w:tabs>
          <w:tab w:val="left" w:pos="1339"/>
        </w:tabs>
        <w:ind w:firstLine="720"/>
        <w:jc w:val="both"/>
      </w:pPr>
      <w:r>
        <w:rPr>
          <w:rStyle w:val="a5"/>
        </w:rPr>
        <w:t xml:space="preserve">Мероприятия оперативной подготовки осуществляются в ходе проводимых ЦУКС ГУ МЧС России по </w:t>
      </w:r>
      <w:r w:rsidR="0073188D">
        <w:rPr>
          <w:rStyle w:val="a5"/>
        </w:rPr>
        <w:t>Московской области</w:t>
      </w:r>
      <w:r>
        <w:rPr>
          <w:rStyle w:val="a5"/>
        </w:rPr>
        <w:t xml:space="preserve"> тренировок, а также в ходе тренировок с ДДС, действующими на территории муниципального </w:t>
      </w:r>
      <w:r>
        <w:rPr>
          <w:rStyle w:val="a5"/>
        </w:rPr>
        <w:lastRenderedPageBreak/>
        <w:t>образования при проведении различных учений и тренировок с органами управления и силами РСЧС.</w:t>
      </w:r>
    </w:p>
    <w:p w:rsidR="002015E4" w:rsidRDefault="005540CA" w:rsidP="0066032E">
      <w:pPr>
        <w:pStyle w:val="1"/>
        <w:numPr>
          <w:ilvl w:val="1"/>
          <w:numId w:val="1"/>
        </w:numPr>
        <w:tabs>
          <w:tab w:val="left" w:pos="1339"/>
        </w:tabs>
        <w:ind w:firstLine="720"/>
        <w:jc w:val="both"/>
      </w:pPr>
      <w:r>
        <w:rPr>
          <w:rStyle w:val="a5"/>
        </w:rPr>
        <w:t xml:space="preserve">На дополнительное профессиональное образование специалисты ЕДДС направляются решением руководителя ЕДДС. Дополнительное профессиональное образование по программам повышения квалификации в области защиты от ЧС руководителей и специалистов ЕДДС проводят в </w:t>
      </w:r>
      <w:r w:rsidR="00D026A5">
        <w:rPr>
          <w:rStyle w:val="a5"/>
        </w:rPr>
        <w:t>«Специальном центре Звенигород»</w:t>
      </w:r>
      <w:r>
        <w:rPr>
          <w:rStyle w:val="a5"/>
        </w:rPr>
        <w:t>. Специалисты ЕДДС должны проходить дополнительное профессиональное образование по программам повышения квалификации не реже одного раза в пять лет. Для лиц, впервые назначенных на должность, дополнительное профессиональное образование проводится в течение первого года работы.</w:t>
      </w:r>
    </w:p>
    <w:p w:rsidR="002015E4" w:rsidRDefault="005540CA" w:rsidP="0066032E">
      <w:pPr>
        <w:pStyle w:val="1"/>
        <w:numPr>
          <w:ilvl w:val="1"/>
          <w:numId w:val="1"/>
        </w:numPr>
        <w:tabs>
          <w:tab w:val="left" w:pos="1342"/>
          <w:tab w:val="left" w:pos="3749"/>
          <w:tab w:val="left" w:pos="5717"/>
          <w:tab w:val="left" w:pos="7282"/>
        </w:tabs>
        <w:ind w:firstLine="720"/>
        <w:jc w:val="both"/>
      </w:pPr>
      <w:r>
        <w:rPr>
          <w:rStyle w:val="a5"/>
        </w:rPr>
        <w:t>В целях поддержания уровня профессиональной подготовленности дежурно-диспетчерского</w:t>
      </w:r>
      <w:r>
        <w:rPr>
          <w:rStyle w:val="a5"/>
        </w:rPr>
        <w:tab/>
        <w:t>персонала</w:t>
      </w:r>
      <w:r>
        <w:rPr>
          <w:rStyle w:val="a5"/>
        </w:rPr>
        <w:tab/>
        <w:t>ЕДДС,</w:t>
      </w:r>
      <w:r>
        <w:rPr>
          <w:rStyle w:val="a5"/>
        </w:rPr>
        <w:tab/>
        <w:t>совершенствования</w:t>
      </w:r>
    </w:p>
    <w:p w:rsidR="002015E4" w:rsidRDefault="005540CA" w:rsidP="0066032E">
      <w:pPr>
        <w:pStyle w:val="1"/>
        <w:ind w:firstLine="0"/>
        <w:jc w:val="both"/>
        <w:rPr>
          <w:rStyle w:val="a5"/>
        </w:rPr>
      </w:pPr>
      <w:r>
        <w:rPr>
          <w:rStyle w:val="a5"/>
        </w:rPr>
        <w:t>его практических навыков в выполнении функциональных обязанностей, а также овладения новыми навыками руководство ЕДДС организовывает подготовку дежурно-диспетчерского персонала по специально разработанной МЧС России программе, с последующим принятием зачетов не реже 1 раза в год.</w:t>
      </w:r>
    </w:p>
    <w:p w:rsidR="00D026A5" w:rsidRDefault="00D026A5" w:rsidP="00D026A5">
      <w:pPr>
        <w:pStyle w:val="1"/>
        <w:ind w:firstLine="0"/>
        <w:jc w:val="both"/>
      </w:pPr>
    </w:p>
    <w:p w:rsidR="00D026A5" w:rsidRDefault="005540CA" w:rsidP="00D026A5">
      <w:pPr>
        <w:pStyle w:val="11"/>
        <w:keepNext/>
        <w:keepLines/>
        <w:numPr>
          <w:ilvl w:val="0"/>
          <w:numId w:val="1"/>
        </w:numPr>
        <w:tabs>
          <w:tab w:val="left" w:pos="350"/>
        </w:tabs>
        <w:rPr>
          <w:rStyle w:val="10"/>
          <w:b/>
          <w:bCs/>
        </w:rPr>
      </w:pPr>
      <w:bookmarkStart w:id="9" w:name="bookmark16"/>
      <w:r>
        <w:rPr>
          <w:rStyle w:val="10"/>
          <w:b/>
          <w:bCs/>
        </w:rPr>
        <w:t xml:space="preserve">Требования к руководству </w:t>
      </w:r>
    </w:p>
    <w:p w:rsidR="002015E4" w:rsidRDefault="005540CA" w:rsidP="00D026A5">
      <w:pPr>
        <w:pStyle w:val="11"/>
        <w:keepNext/>
        <w:keepLines/>
        <w:tabs>
          <w:tab w:val="left" w:pos="350"/>
        </w:tabs>
      </w:pPr>
      <w:r w:rsidRPr="00D026A5">
        <w:rPr>
          <w:rStyle w:val="10"/>
          <w:b/>
          <w:bCs/>
        </w:rPr>
        <w:t>и дежурно-диспетчерскому персоналу ЕДДС</w:t>
      </w:r>
      <w:bookmarkEnd w:id="9"/>
    </w:p>
    <w:p w:rsidR="002015E4" w:rsidRDefault="005540CA" w:rsidP="00BB5F9E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Руководство и дежурно-диспетчерский персонал ЕДДС должны знать: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требования нормативных правовых актов в области защиты населения и территорий от ЧС и ГО;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риски возникновения ЧС (происшествий), характерные для муниципального образования;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административно-территориальное деление, численность населения, географические, климатические и природные особенности муниципального образования и субъекта Российской Федерации, а также другую информацию о регионе и муниципальном образовании;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состав сил и средств постоянной готовности муниципального звена территориальной подсистемы РСЧС, их задачи, порядок их привлечения, дислокацию, назначение, тактико-технические характеристики специальной техники;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зону ответственности ЕДДС и зоны ответственности служб экстренного реагирования и взаимодействующих организаций, действующих на территории муниципального образования;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ПОО, опасные производственные объекты, объекты социального назначения, объекты с массовым пребыванием людей, находящиеся в зоне ответственности, их адреса, полное наименование и характеристики;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порядок проведения эвакуации населения из зоны ЧС, местонахождение пунктов временного размещения, их вместимость;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порядок использования различных информационно - справочных ресурсов и материалов, в том числе паспортов территорий;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назначение и тактико-технические характеристики автоматизированной системы ЕДДС, порядок выполнения возложенных на нее задач, порядок </w:t>
      </w:r>
      <w:r>
        <w:rPr>
          <w:rStyle w:val="a5"/>
        </w:rPr>
        <w:lastRenderedPageBreak/>
        <w:t>эксплуатации средств связи и другого оборудования, обеспечивающего функционирование ЕДДС;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общую характеристику соседних муниципальных образований;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функциональные обязанности и должностные инструкции;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алгоритмы действий персонала ЕДДС в различных режимах функционирования;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документы, определяющие действия персонала ЕДДС по сигналам управления и оповещения;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правила и порядок ведения делопроизводства.</w:t>
      </w:r>
    </w:p>
    <w:p w:rsidR="002015E4" w:rsidRDefault="00D026A5" w:rsidP="008507FA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Директор</w:t>
      </w:r>
      <w:r w:rsidR="005540CA">
        <w:rPr>
          <w:rStyle w:val="a5"/>
        </w:rPr>
        <w:t xml:space="preserve"> (заместител</w:t>
      </w:r>
      <w:r>
        <w:rPr>
          <w:rStyle w:val="a5"/>
        </w:rPr>
        <w:t>ь</w:t>
      </w:r>
      <w:r w:rsidR="005540CA">
        <w:rPr>
          <w:rStyle w:val="a5"/>
        </w:rPr>
        <w:t xml:space="preserve"> </w:t>
      </w:r>
      <w:r>
        <w:rPr>
          <w:rStyle w:val="a5"/>
        </w:rPr>
        <w:t>директора</w:t>
      </w:r>
      <w:r w:rsidR="005540CA">
        <w:rPr>
          <w:rStyle w:val="a5"/>
        </w:rPr>
        <w:t>) ЕДДС должен обладать навыками: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организовывать выполнение и обеспечивать контроль выполнения поставленных перед ЕДДС задач;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разрабатывать нормативно-методическую базу развития и обеспечения функционирования ЕДДС, в том числе соглашения и регламенты информационного взаимодействия с ДДС, действующими на территории муниципального образования и службами жизнеобеспечения муниципального образования;</w:t>
      </w:r>
    </w:p>
    <w:p w:rsidR="002015E4" w:rsidRDefault="005540CA">
      <w:pPr>
        <w:pStyle w:val="1"/>
        <w:tabs>
          <w:tab w:val="left" w:pos="6370"/>
          <w:tab w:val="left" w:pos="7666"/>
        </w:tabs>
        <w:ind w:firstLine="720"/>
        <w:jc w:val="both"/>
      </w:pPr>
      <w:r>
        <w:rPr>
          <w:rStyle w:val="a5"/>
        </w:rPr>
        <w:t>организовывать оперативно-техническую</w:t>
      </w:r>
      <w:r>
        <w:rPr>
          <w:rStyle w:val="a5"/>
        </w:rPr>
        <w:tab/>
        <w:t>работу,</w:t>
      </w:r>
      <w:r>
        <w:rPr>
          <w:rStyle w:val="a5"/>
        </w:rPr>
        <w:tab/>
        <w:t>дополнительное</w:t>
      </w:r>
    </w:p>
    <w:p w:rsidR="002015E4" w:rsidRDefault="005540CA">
      <w:pPr>
        <w:pStyle w:val="1"/>
        <w:ind w:firstLine="0"/>
        <w:jc w:val="both"/>
      </w:pPr>
      <w:r>
        <w:rPr>
          <w:rStyle w:val="a5"/>
        </w:rPr>
        <w:t>профессиональное образование персонала ЕДДС;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организовывать проведение занятий, тренировок и учений;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разрабатывать предложения по дальнейшему совершенствованию, развитию и повышению технической оснащенности ЕДДС;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уметь использовать в работе информационные системы</w:t>
      </w:r>
      <w:r>
        <w:rPr>
          <w:rStyle w:val="a5"/>
          <w:b/>
          <w:bCs/>
        </w:rPr>
        <w:t>.</w:t>
      </w:r>
    </w:p>
    <w:p w:rsidR="002015E4" w:rsidRDefault="005540CA" w:rsidP="008507FA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 xml:space="preserve">Требования к </w:t>
      </w:r>
      <w:r w:rsidR="00297C60">
        <w:rPr>
          <w:rStyle w:val="a5"/>
        </w:rPr>
        <w:t>директору</w:t>
      </w:r>
      <w:r>
        <w:rPr>
          <w:rStyle w:val="a5"/>
        </w:rPr>
        <w:t xml:space="preserve"> ЕДДС: высшее образование, стаж оперативной работы не менее 3 лет на оперативных должностях в области обеспечения защиты населения и территорий и дополнительное профессиональное образование по установленной программе в соответствии с программой повышения квалификации в области защиты от ЧС руководителей и специалистов ЕДДС, допуск к работе со сведениями, составляющими государственную тайну (при необходимости).</w:t>
      </w:r>
    </w:p>
    <w:p w:rsidR="002015E4" w:rsidRDefault="005540CA" w:rsidP="008507FA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Дежурно-диспетчерский персонал ЕДДС должен обладать навыками: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осуществлять постоянный сбор и обработку оперативной информации о фактах или угрозе возникновения ЧС (происшествий) и контроль проведения работ по ликвидации ЧС (происшествий);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проводить анализ и оценку достоверности поступающей информации;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качественно и оперативно осуществлять подготовку управленческих, организационных и планирующих документов;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применять в своей работе данные прогнозов развития обстановки;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обеспечивать оперативное руководство и координацию деятельности органов управления и сил ГО и муниципального звена территориальной подсистемы РСЧС;</w:t>
      </w:r>
    </w:p>
    <w:p w:rsidR="005C68EC" w:rsidRDefault="005540CA" w:rsidP="00936C44">
      <w:pPr>
        <w:pStyle w:val="1"/>
        <w:ind w:firstLine="720"/>
        <w:jc w:val="both"/>
      </w:pPr>
      <w:r>
        <w:rPr>
          <w:rStyle w:val="a5"/>
        </w:rPr>
        <w:t>осуществлять мониторинг средств массовой информации в сети интернет;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использовать все функции телекоммуникационного оборудования и оргтехники на АРМ, в том числе установленного комплекта видеоконференцсвязи;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lastRenderedPageBreak/>
        <w:t>применять данные информационных систем и расчетных задач;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работать на персональном компьютере на уровне уверенного пользователя (знание программ офисного пакета, умение пользоваться электронной почтой, интернет и информационно - справочными ресурсами);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уметь пользоваться программными средствами, информационными системами, используемыми в деятельности ЕДДС (в том числе системой - 112, АПК «Безопасный город», АИУС РСЧС (ИС «Атлас опасностей и рисков»), МКА ЖКХ, ИСДМ-Рослесхоз и др.);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безошибочно набирать на клавиатуре текст со скоростью не менее 150 символов в минуту;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четко говорить по радиостанции и телефону одновременно с работой за компьютером;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своевременно формировать установленный комплект документов по вводной (в рамках мероприятий оперативной подготовки) или ЧС (происшествию);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 соответствии с установленными временными нормативами осуществлять подготовку оперативных расчетов, докладов, требуемых отчетных документов, а также информирование руководства муниципального образования о ЧС, руководителей сил и средств, участвующих в ликвидации ЧС;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запускать аппаратуру информирования и оповещения населения;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использовать различные информационно - справочные ресурсы и материалы, в том числе паспорта территорий (объектов), необходимые для подготовки оперативных расчетов, докладов, требуемых отчетных документов.</w:t>
      </w:r>
    </w:p>
    <w:p w:rsidR="002015E4" w:rsidRDefault="005540CA" w:rsidP="008507FA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Дежурно-диспетчерскому персоналу ЕДДС запрещено: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вести телефонные переговоры, не связанные с несением оперативного дежурства;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предоставлять какую-либо информацию средствам массовой информации и посторонним лицам без указания руководства муниципального образования;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допускать в помещения ЕДДС посторонних лиц;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отлучаться с места несения оперативного дежурства без разрешения руководителя ЕДДС;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выполнять задачи, не предусмотренные должностными обязанностями и инструкциями и использовать оборудование и технические средства не по назначению.</w:t>
      </w:r>
    </w:p>
    <w:p w:rsidR="002015E4" w:rsidRDefault="005540CA" w:rsidP="008507FA">
      <w:pPr>
        <w:pStyle w:val="1"/>
        <w:numPr>
          <w:ilvl w:val="1"/>
          <w:numId w:val="1"/>
        </w:numPr>
        <w:tabs>
          <w:tab w:val="left" w:pos="1276"/>
        </w:tabs>
        <w:ind w:firstLine="720"/>
        <w:jc w:val="both"/>
      </w:pPr>
      <w:r>
        <w:rPr>
          <w:rStyle w:val="a5"/>
        </w:rPr>
        <w:t>Требования к дежурно-диспетчерскому персоналу ЕДДС: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наличие высшего или среднего профессионально образования;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умение пользоваться техническими средствами, установленными в зале ОДС ЕДДС;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знание нормативных документов в области защиты населения и территорий;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знание правил эксплуатации технических средств оповещения муниципальной автоматизированной системы централизованного оповещения, а также структуры, способов и порядка оповещения населения муниципального образования;</w:t>
      </w:r>
    </w:p>
    <w:p w:rsidR="002015E4" w:rsidRDefault="005540CA">
      <w:pPr>
        <w:pStyle w:val="1"/>
        <w:tabs>
          <w:tab w:val="left" w:pos="2030"/>
          <w:tab w:val="left" w:pos="3835"/>
        </w:tabs>
        <w:ind w:firstLine="720"/>
        <w:jc w:val="both"/>
      </w:pPr>
      <w:r>
        <w:rPr>
          <w:rStyle w:val="a5"/>
        </w:rPr>
        <w:t>наличие</w:t>
      </w:r>
      <w:r>
        <w:rPr>
          <w:rStyle w:val="a5"/>
        </w:rPr>
        <w:tab/>
        <w:t>специальной</w:t>
      </w:r>
      <w:r>
        <w:rPr>
          <w:rStyle w:val="a5"/>
        </w:rPr>
        <w:tab/>
        <w:t>подготовки по установленной программе</w:t>
      </w:r>
    </w:p>
    <w:p w:rsidR="002015E4" w:rsidRDefault="005540CA">
      <w:pPr>
        <w:pStyle w:val="1"/>
        <w:ind w:firstLine="0"/>
        <w:jc w:val="both"/>
      </w:pPr>
      <w:r>
        <w:rPr>
          <w:rStyle w:val="a5"/>
        </w:rPr>
        <w:lastRenderedPageBreak/>
        <w:t>по направлению деятельности;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наличие допуска к работе со сведениями, составляющими государственную тайну (при необходимости).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50"/>
        </w:tabs>
        <w:spacing w:after="320"/>
        <w:ind w:firstLine="720"/>
        <w:jc w:val="both"/>
      </w:pPr>
      <w:r>
        <w:rPr>
          <w:rStyle w:val="a5"/>
        </w:rPr>
        <w:t>ЕДДС могут предъявлять к дежурно-диспетчерскому персоналу дополнительные требования.</w:t>
      </w: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462"/>
        </w:tabs>
      </w:pPr>
      <w:bookmarkStart w:id="10" w:name="bookmark18"/>
      <w:r>
        <w:rPr>
          <w:rStyle w:val="10"/>
          <w:b/>
          <w:bCs/>
        </w:rPr>
        <w:t>Требования к помещениям ЕДДС</w:t>
      </w:r>
      <w:bookmarkEnd w:id="10"/>
    </w:p>
    <w:p w:rsidR="002015E4" w:rsidRDefault="005540CA">
      <w:pPr>
        <w:pStyle w:val="1"/>
        <w:numPr>
          <w:ilvl w:val="1"/>
          <w:numId w:val="1"/>
        </w:numPr>
        <w:tabs>
          <w:tab w:val="left" w:pos="1383"/>
        </w:tabs>
        <w:ind w:firstLine="720"/>
        <w:jc w:val="both"/>
      </w:pPr>
      <w:r>
        <w:rPr>
          <w:rStyle w:val="a5"/>
        </w:rPr>
        <w:t>ЕДДС представляет собой рабочие помещения для персонала ЕДДС (</w:t>
      </w:r>
      <w:r w:rsidR="0012220C">
        <w:rPr>
          <w:rStyle w:val="a5"/>
        </w:rPr>
        <w:t>кабинет директора</w:t>
      </w:r>
      <w:r w:rsidR="00A34948">
        <w:rPr>
          <w:rStyle w:val="a5"/>
        </w:rPr>
        <w:t xml:space="preserve"> и заместителя</w:t>
      </w:r>
      <w:r w:rsidR="0012220C">
        <w:rPr>
          <w:rStyle w:val="a5"/>
        </w:rPr>
        <w:t xml:space="preserve"> ЕДДС, </w:t>
      </w:r>
      <w:r>
        <w:rPr>
          <w:rStyle w:val="a5"/>
        </w:rPr>
        <w:t xml:space="preserve">зал ОДС, комната отдыха и приема пищи, серверная), оснащенные необходимыми техническими средствами и документацией (перечень документации в соответствии с Национальным стандартом Российской Федерации ГОСТ Р 22.07.01-2021 «Безопасность в чрезвычайных ситуациях. Единая дежурно-диспетчерская служба. Основные положения»). 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88"/>
        </w:tabs>
        <w:ind w:firstLine="720"/>
        <w:jc w:val="both"/>
      </w:pPr>
      <w:r>
        <w:rPr>
          <w:rStyle w:val="a5"/>
        </w:rPr>
        <w:t>Конструктивные решения по установке и монтажу технических средств в помещениях ЕДДС выбираются с учетом минимизации влияния внешних воздействий на технические средства с целью достижения необходимой работоспособности оборудования ЕДДС в условиях ЧС, в том числе и в военное время.</w:t>
      </w:r>
    </w:p>
    <w:p w:rsidR="002015E4" w:rsidRDefault="005540CA" w:rsidP="00A34948">
      <w:pPr>
        <w:pStyle w:val="1"/>
        <w:numPr>
          <w:ilvl w:val="1"/>
          <w:numId w:val="1"/>
        </w:numPr>
        <w:tabs>
          <w:tab w:val="left" w:pos="1622"/>
        </w:tabs>
        <w:ind w:firstLine="720"/>
        <w:jc w:val="both"/>
      </w:pPr>
      <w:r>
        <w:rPr>
          <w:rStyle w:val="a5"/>
        </w:rPr>
        <w:t>Электроснабжение технических средств ЕДДС осуществляться от единой энергетической системы России в соответствии с категорией электроснабжения не ниже первой.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762"/>
        </w:tabs>
        <w:ind w:firstLine="720"/>
        <w:jc w:val="both"/>
      </w:pPr>
      <w:r>
        <w:rPr>
          <w:rStyle w:val="a5"/>
        </w:rPr>
        <w:t>Система резервного электроснабжения обеспечи</w:t>
      </w:r>
      <w:r w:rsidR="00A34948">
        <w:rPr>
          <w:rStyle w:val="a5"/>
        </w:rPr>
        <w:t>вает</w:t>
      </w:r>
      <w:r>
        <w:rPr>
          <w:rStyle w:val="a5"/>
        </w:rPr>
        <w:t xml:space="preserve"> работоспособность систем телефонной связи, серверного оборудования, видеоконференцсвязи, отображения информации, оповещения, внутренней связи в течение времени, необходимого для перехода на резервный источник электропитания.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83"/>
        </w:tabs>
        <w:ind w:firstLine="720"/>
        <w:jc w:val="both"/>
      </w:pPr>
      <w:r>
        <w:rPr>
          <w:rStyle w:val="a5"/>
        </w:rPr>
        <w:t>Расчет потребностей в площадях помещений ЕДДС произв</w:t>
      </w:r>
      <w:r w:rsidR="001718A3">
        <w:rPr>
          <w:rStyle w:val="a5"/>
        </w:rPr>
        <w:t>еден</w:t>
      </w:r>
      <w:r>
        <w:rPr>
          <w:rStyle w:val="a5"/>
        </w:rPr>
        <w:t xml:space="preserve"> на базе требований действующих санитарных правил и норм, устанавливающих обязательные требования к обеспечению безопасных для человека условий труда и на основе значений количества специалистов ОДС.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88"/>
        </w:tabs>
        <w:ind w:firstLine="720"/>
        <w:jc w:val="both"/>
      </w:pPr>
      <w:r>
        <w:rPr>
          <w:rStyle w:val="a5"/>
        </w:rPr>
        <w:t>Зал ОДС ЕДДС обеспечива</w:t>
      </w:r>
      <w:r w:rsidR="001718A3">
        <w:rPr>
          <w:rStyle w:val="a5"/>
        </w:rPr>
        <w:t>ет</w:t>
      </w:r>
      <w:r>
        <w:rPr>
          <w:rStyle w:val="a5"/>
        </w:rPr>
        <w:t xml:space="preserve"> возможность одновременной работы в едином информационном пространстве ОДС, а также должностного лица муниципального образования (председателя КЧС и ОПБ), заместителя председателя КЧС и ОПБ.</w:t>
      </w:r>
    </w:p>
    <w:p w:rsidR="005C68EC" w:rsidRDefault="005540CA" w:rsidP="00936C44">
      <w:pPr>
        <w:pStyle w:val="1"/>
        <w:numPr>
          <w:ilvl w:val="1"/>
          <w:numId w:val="1"/>
        </w:numPr>
        <w:tabs>
          <w:tab w:val="left" w:pos="1383"/>
        </w:tabs>
        <w:ind w:firstLine="720"/>
        <w:jc w:val="both"/>
      </w:pPr>
      <w:r>
        <w:rPr>
          <w:rStyle w:val="a5"/>
        </w:rPr>
        <w:t>Для предотвращения несанкционированного доступа посторонних лиц зал ОДС ЕДДС оборуд</w:t>
      </w:r>
      <w:r w:rsidR="009970AA">
        <w:rPr>
          <w:rStyle w:val="a5"/>
        </w:rPr>
        <w:t>ован</w:t>
      </w:r>
      <w:r>
        <w:rPr>
          <w:rStyle w:val="a5"/>
        </w:rPr>
        <w:t xml:space="preserve"> автоматическим запорным устройством и средствами видеонаблюдения. Порядок допуска в помещения ЕДДС </w:t>
      </w:r>
      <w:r w:rsidR="009970AA">
        <w:rPr>
          <w:rStyle w:val="a5"/>
        </w:rPr>
        <w:t>установлен директором</w:t>
      </w:r>
      <w:r>
        <w:rPr>
          <w:rStyle w:val="a5"/>
        </w:rPr>
        <w:t>.</w:t>
      </w:r>
    </w:p>
    <w:p w:rsidR="002015E4" w:rsidRDefault="005540CA" w:rsidP="000D087D">
      <w:pPr>
        <w:pStyle w:val="1"/>
        <w:numPr>
          <w:ilvl w:val="1"/>
          <w:numId w:val="1"/>
        </w:numPr>
        <w:tabs>
          <w:tab w:val="left" w:pos="1378"/>
        </w:tabs>
        <w:ind w:firstLine="720"/>
        <w:jc w:val="both"/>
        <w:rPr>
          <w:rStyle w:val="a5"/>
        </w:rPr>
      </w:pPr>
      <w:r>
        <w:rPr>
          <w:rStyle w:val="a5"/>
        </w:rPr>
        <w:t>Для несения круглосуточного дежурства ОДС ЕДДС предусмотрена отдельная комната отдыха и приема пищи, в котор</w:t>
      </w:r>
      <w:r w:rsidR="000D087D">
        <w:rPr>
          <w:rStyle w:val="a5"/>
        </w:rPr>
        <w:t>ых</w:t>
      </w:r>
      <w:r>
        <w:rPr>
          <w:rStyle w:val="a5"/>
        </w:rPr>
        <w:t xml:space="preserve"> создан</w:t>
      </w:r>
      <w:r w:rsidR="0072285E">
        <w:rPr>
          <w:rStyle w:val="a5"/>
        </w:rPr>
        <w:t>ы</w:t>
      </w:r>
      <w:r>
        <w:rPr>
          <w:rStyle w:val="a5"/>
        </w:rPr>
        <w:t xml:space="preserve"> необходимые бытовые условия.</w:t>
      </w:r>
    </w:p>
    <w:p w:rsidR="003B09F8" w:rsidRDefault="000D087D" w:rsidP="000D087D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Мебель и оборудование для комнаты отдыха:</w:t>
      </w:r>
    </w:p>
    <w:p w:rsidR="003B09F8" w:rsidRDefault="003B09F8" w:rsidP="003B09F8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телевизор – 1 шт.;</w:t>
      </w:r>
    </w:p>
    <w:p w:rsidR="000D087D" w:rsidRDefault="000D087D" w:rsidP="003B09F8">
      <w:pPr>
        <w:pStyle w:val="1"/>
        <w:tabs>
          <w:tab w:val="left" w:pos="1378"/>
        </w:tabs>
        <w:jc w:val="both"/>
        <w:rPr>
          <w:rStyle w:val="a5"/>
        </w:rPr>
      </w:pPr>
    </w:p>
    <w:p w:rsidR="000D087D" w:rsidRDefault="000D087D" w:rsidP="000D087D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lastRenderedPageBreak/>
        <w:t>- кресло-кровать</w:t>
      </w:r>
      <w:r w:rsidR="00934551">
        <w:rPr>
          <w:rStyle w:val="a5"/>
        </w:rPr>
        <w:t xml:space="preserve"> </w:t>
      </w:r>
      <w:r>
        <w:rPr>
          <w:rStyle w:val="a5"/>
        </w:rPr>
        <w:t>(диван, кушетка</w:t>
      </w:r>
      <w:r w:rsidR="00020489">
        <w:rPr>
          <w:rStyle w:val="a5"/>
        </w:rPr>
        <w:t>)</w:t>
      </w:r>
      <w:r w:rsidR="006715CC">
        <w:rPr>
          <w:rStyle w:val="a5"/>
        </w:rPr>
        <w:t xml:space="preserve"> </w:t>
      </w:r>
      <w:r w:rsidR="00934551">
        <w:rPr>
          <w:rStyle w:val="a5"/>
        </w:rPr>
        <w:t>– 2</w:t>
      </w:r>
      <w:r w:rsidR="00823EA3">
        <w:rPr>
          <w:rStyle w:val="a5"/>
        </w:rPr>
        <w:t xml:space="preserve"> шт.</w:t>
      </w:r>
      <w:r w:rsidR="00020489">
        <w:rPr>
          <w:rStyle w:val="a5"/>
        </w:rPr>
        <w:t>;</w:t>
      </w:r>
    </w:p>
    <w:p w:rsidR="00934551" w:rsidRDefault="00934551" w:rsidP="000D087D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кресло</w:t>
      </w:r>
      <w:r w:rsidR="00823EA3">
        <w:rPr>
          <w:rStyle w:val="a5"/>
        </w:rPr>
        <w:t xml:space="preserve"> – 1 шт.;</w:t>
      </w:r>
    </w:p>
    <w:p w:rsidR="00020489" w:rsidRDefault="00020489" w:rsidP="00823EA3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стол</w:t>
      </w:r>
      <w:r w:rsidR="00823EA3">
        <w:rPr>
          <w:rStyle w:val="a5"/>
        </w:rPr>
        <w:t xml:space="preserve"> – 1 шт.;</w:t>
      </w:r>
    </w:p>
    <w:p w:rsidR="00020489" w:rsidRDefault="00020489" w:rsidP="00F674AE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шкаф для верхней одежды</w:t>
      </w:r>
      <w:r w:rsidR="00F674AE">
        <w:rPr>
          <w:rStyle w:val="a5"/>
        </w:rPr>
        <w:t xml:space="preserve"> – 1 шт.;</w:t>
      </w:r>
    </w:p>
    <w:p w:rsidR="000D087D" w:rsidRDefault="00020489" w:rsidP="00823EA3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шкаф для форменной одежды</w:t>
      </w:r>
      <w:r w:rsidR="00823EA3">
        <w:rPr>
          <w:rStyle w:val="a5"/>
        </w:rPr>
        <w:t xml:space="preserve"> – 1 шт.;</w:t>
      </w:r>
    </w:p>
    <w:p w:rsidR="00823EA3" w:rsidRDefault="00823EA3" w:rsidP="00823EA3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тумба прикроватная – 2 шт.;</w:t>
      </w:r>
    </w:p>
    <w:p w:rsidR="00823EA3" w:rsidRDefault="00823EA3" w:rsidP="00823EA3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зеркало настенное – 1 шт.;</w:t>
      </w:r>
    </w:p>
    <w:p w:rsidR="00F674AE" w:rsidRDefault="00F674AE" w:rsidP="00F674AE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комод – 1 шт.;</w:t>
      </w:r>
    </w:p>
    <w:p w:rsidR="00F674AE" w:rsidRDefault="00F674AE" w:rsidP="00F674AE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кондиционер – 1 шт.;</w:t>
      </w:r>
    </w:p>
    <w:p w:rsidR="00A43464" w:rsidRDefault="00A43464" w:rsidP="00A72DF2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-пылесос</w:t>
      </w:r>
      <w:r w:rsidR="00A72DF2">
        <w:rPr>
          <w:rStyle w:val="a5"/>
        </w:rPr>
        <w:t xml:space="preserve"> – 1 шт.;</w:t>
      </w:r>
    </w:p>
    <w:p w:rsidR="003B09F8" w:rsidRDefault="003B09F8" w:rsidP="003B09F8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вешалка для верхней одежды – 1 шт.;</w:t>
      </w:r>
    </w:p>
    <w:p w:rsidR="003B09F8" w:rsidRDefault="003B09F8" w:rsidP="003B09F8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обувница – 1 шт.;</w:t>
      </w:r>
    </w:p>
    <w:p w:rsidR="00823EA3" w:rsidRDefault="00AB52F0" w:rsidP="00823EA3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Комната приема пищи:</w:t>
      </w:r>
    </w:p>
    <w:p w:rsidR="00ED6E1F" w:rsidRDefault="00ED6E1F" w:rsidP="00ED6E1F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стол обеденный – 1 шт.;</w:t>
      </w:r>
    </w:p>
    <w:p w:rsidR="00ED6E1F" w:rsidRDefault="00ED6E1F" w:rsidP="00ED6E1F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микроволновая печь – 1 шт.;</w:t>
      </w:r>
    </w:p>
    <w:p w:rsidR="00ED6E1F" w:rsidRDefault="00ED6E1F" w:rsidP="00ED6E1F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стул – 4 шт.;</w:t>
      </w:r>
    </w:p>
    <w:p w:rsidR="00ED6E1F" w:rsidRDefault="00ED6E1F" w:rsidP="00ED6E1F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холодильник– 1 шт.;</w:t>
      </w:r>
    </w:p>
    <w:p w:rsidR="00ED6E1F" w:rsidRDefault="00ED6E1F" w:rsidP="00ED6E1F">
      <w:pPr>
        <w:pStyle w:val="1"/>
        <w:tabs>
          <w:tab w:val="left" w:pos="1378"/>
        </w:tabs>
        <w:ind w:left="720" w:firstLine="0"/>
        <w:jc w:val="both"/>
        <w:rPr>
          <w:rStyle w:val="a5"/>
        </w:rPr>
      </w:pPr>
      <w:r>
        <w:rPr>
          <w:rStyle w:val="a5"/>
        </w:rPr>
        <w:t>- электрический чайник– 1 шт.;</w:t>
      </w:r>
    </w:p>
    <w:p w:rsidR="00823EA3" w:rsidRDefault="00ED6E1F" w:rsidP="00A72DF2">
      <w:pPr>
        <w:pStyle w:val="1"/>
        <w:tabs>
          <w:tab w:val="left" w:pos="1378"/>
        </w:tabs>
        <w:ind w:left="720" w:firstLine="0"/>
        <w:jc w:val="both"/>
      </w:pPr>
      <w:r>
        <w:rPr>
          <w:rStyle w:val="a5"/>
        </w:rPr>
        <w:t>- шкаф для посуды – 1 шт.</w:t>
      </w:r>
    </w:p>
    <w:p w:rsidR="002015E4" w:rsidRDefault="005540CA" w:rsidP="000D087D">
      <w:pPr>
        <w:pStyle w:val="1"/>
        <w:numPr>
          <w:ilvl w:val="1"/>
          <w:numId w:val="1"/>
        </w:numPr>
        <w:tabs>
          <w:tab w:val="left" w:pos="1386"/>
        </w:tabs>
        <w:ind w:firstLine="720"/>
        <w:jc w:val="both"/>
        <w:rPr>
          <w:rStyle w:val="a5"/>
        </w:rPr>
      </w:pPr>
      <w:r>
        <w:rPr>
          <w:rStyle w:val="a5"/>
        </w:rPr>
        <w:t>Каждый сотрудник ЕДДС обязан носить специальную форму во время исполнения служебных обязанностей в соответствии с требованиями Национального стандарта Российской Федерации ГОСТ Р 22.7.01-2021 «Безопасность в чрезвычайных ситуациях. Единая дежурно-диспетчерская служба. Основные поло</w:t>
      </w:r>
      <w:r w:rsidR="00BF12F4">
        <w:rPr>
          <w:rStyle w:val="a5"/>
        </w:rPr>
        <w:t>жения» и Постановления Администрации Рузского городского округа №4564 от 19.09.2019г.</w:t>
      </w:r>
    </w:p>
    <w:p w:rsidR="006715CC" w:rsidRDefault="006715CC" w:rsidP="006715CC">
      <w:pPr>
        <w:pStyle w:val="1"/>
        <w:tabs>
          <w:tab w:val="left" w:pos="1386"/>
        </w:tabs>
        <w:ind w:left="720" w:firstLine="0"/>
        <w:jc w:val="both"/>
      </w:pP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462"/>
        </w:tabs>
      </w:pPr>
      <w:bookmarkStart w:id="11" w:name="bookmark20"/>
      <w:r>
        <w:rPr>
          <w:rStyle w:val="10"/>
          <w:b/>
          <w:bCs/>
        </w:rPr>
        <w:t>Требования к оборудованию ЕДДС</w:t>
      </w:r>
      <w:bookmarkEnd w:id="11"/>
    </w:p>
    <w:p w:rsidR="002015E4" w:rsidRDefault="005540CA" w:rsidP="00801C9F">
      <w:pPr>
        <w:pStyle w:val="1"/>
        <w:numPr>
          <w:ilvl w:val="1"/>
          <w:numId w:val="1"/>
        </w:numPr>
        <w:tabs>
          <w:tab w:val="left" w:pos="1388"/>
          <w:tab w:val="left" w:pos="1877"/>
          <w:tab w:val="left" w:pos="7704"/>
        </w:tabs>
        <w:ind w:firstLine="720"/>
        <w:jc w:val="both"/>
      </w:pPr>
      <w:r>
        <w:rPr>
          <w:rStyle w:val="a5"/>
        </w:rPr>
        <w:t>В целях обеспечения приема и передачи документов управления, обмена всеми видами информации со всеми взаимодействующими органами управления в установленные сроки и с требуемым качеством доведения сигналов оповещения до органов управления и населения в ЕДДС создана</w:t>
      </w:r>
      <w:r w:rsidR="00431A24">
        <w:rPr>
          <w:rStyle w:val="a5"/>
        </w:rPr>
        <w:t xml:space="preserve"> </w:t>
      </w:r>
      <w:r>
        <w:rPr>
          <w:rStyle w:val="a5"/>
        </w:rPr>
        <w:t>информационно-телекоммуникационная</w:t>
      </w:r>
      <w:r w:rsidR="00801C9F">
        <w:rPr>
          <w:rStyle w:val="a5"/>
        </w:rPr>
        <w:t xml:space="preserve"> </w:t>
      </w:r>
      <w:r>
        <w:rPr>
          <w:rStyle w:val="a5"/>
        </w:rPr>
        <w:t>инфраструктура</w:t>
      </w:r>
      <w:r w:rsidR="00801C9F">
        <w:t xml:space="preserve"> </w:t>
      </w:r>
      <w:r>
        <w:rPr>
          <w:rStyle w:val="a5"/>
        </w:rPr>
        <w:t>с соответствующим уровнем информационной безопасности, включающая: КСА ЕДДС; единый центр оперативного реагирования АПК «Безопасный город»; КСА системы - 112 (с учетом решений проектно-сметной документации по реализации системы - 112); систему связи и систему оповещения.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Муниципальная автоматизированная система централизованного оповещения соответств</w:t>
      </w:r>
      <w:r w:rsidR="00801C9F">
        <w:rPr>
          <w:rStyle w:val="a5"/>
        </w:rPr>
        <w:t>ует</w:t>
      </w:r>
      <w:r>
        <w:rPr>
          <w:rStyle w:val="a5"/>
        </w:rPr>
        <w:t xml:space="preserve"> требованиям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от 31.07.2020 № 578/365 (зарегистрирован в Минюсте России 26.10.2020 № 60567).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388"/>
        </w:tabs>
        <w:ind w:firstLine="720"/>
        <w:jc w:val="both"/>
      </w:pPr>
      <w:r>
        <w:rPr>
          <w:rStyle w:val="a5"/>
        </w:rPr>
        <w:t xml:space="preserve">КСА ЕДДС предназначен для обеспечения автоматизированного выполнения персоналом ЕДДС возложенных функций и должен включать технически взаимосвязанные: систему хранения, обработки и передачи данных; систему видеоконференцсвязи; систему отображения информации; систему </w:t>
      </w:r>
      <w:r>
        <w:rPr>
          <w:rStyle w:val="a5"/>
        </w:rPr>
        <w:lastRenderedPageBreak/>
        <w:t>мониторинга стационарных объектов и подвижных транспортных средств.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КСА ЕДДС создаются как муниципальные информационные системы, к которым предъявляются требования о защите информации, не составляющей государственную тайну, содержащейся в государственных информационных системах, установленные законодательством Российской Федерации.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594"/>
        </w:tabs>
        <w:ind w:firstLine="720"/>
        <w:jc w:val="both"/>
      </w:pPr>
      <w:r>
        <w:rPr>
          <w:rStyle w:val="a5"/>
        </w:rPr>
        <w:t>Система хранения, обработки и передачи данных должна состоять из следующих элементов: оборудование ЛВС; оборудование хранения и обработки данных; оргтехника.</w:t>
      </w:r>
    </w:p>
    <w:p w:rsidR="005C68EC" w:rsidRDefault="005540CA" w:rsidP="00BF12F4">
      <w:pPr>
        <w:pStyle w:val="1"/>
        <w:numPr>
          <w:ilvl w:val="3"/>
          <w:numId w:val="1"/>
        </w:numPr>
        <w:tabs>
          <w:tab w:val="left" w:pos="1867"/>
        </w:tabs>
        <w:ind w:firstLine="720"/>
        <w:jc w:val="both"/>
      </w:pPr>
      <w:r>
        <w:rPr>
          <w:rStyle w:val="a5"/>
        </w:rPr>
        <w:t>Оборудование ЛВС должно обеспечивать объединение АРМ ЕДДС для обмена между ними информацией в электронном виде,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защиты информации. При отсутствии сертифицированных средств защиты информации к сети интернет могут подключаться АРМ, не включенные в ЛВС.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Подключение АРМ персонала ЕДДС к </w:t>
      </w:r>
      <w:r w:rsidR="00BB5F9E">
        <w:rPr>
          <w:rStyle w:val="a5"/>
        </w:rPr>
        <w:t>информационно телекоммуникационной</w:t>
      </w:r>
      <w:r>
        <w:rPr>
          <w:rStyle w:val="a5"/>
        </w:rPr>
        <w:t xml:space="preserve"> инфраструктуре МЧС России должно осуществляться только с применением сертифицированных средств криптографической защиты информации.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Оборудование ЛВС должно состоять из следующих основных компонентов: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первичный маршрутизатор (коммутатор);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коммутаторы для построения иерархической структуры сети.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Подключение ЛВС к внешним сетям должно быть осуществлено при помощи каналообразующего оборудования, реализующего ту или иную технологию подключения.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Оборудование ЛВС должно размещаться в телекоммуникационных шкафах в помещениях с соответствующими климатическими условиями. Для поддержания в телекоммуникационных шкафах установленной температуры и влажности должны быть установлены системы кондиционирования.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На АРМ персонала ЕДДС должны быть установлены, настроены и корректно функционировать сертифицированные средства антивирусной защиты информации.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58"/>
        </w:tabs>
        <w:ind w:firstLine="720"/>
        <w:jc w:val="both"/>
      </w:pPr>
      <w:r>
        <w:rPr>
          <w:rStyle w:val="a5"/>
        </w:rPr>
        <w:t>Оборудование хранения и обработки данных должно включать в себя следующие основные элементы: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сервера повышенной производительности для хранения информации (файлы, базы данных);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АРМ персонала ЕДДС с установленными информационными системами.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Сервера должны обеспечивать хранение и обработку информации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АРМ персонала ЕДДС должны поддерживать работу в основных офисных приложениях (текстовый редактор, табличный редактор, редактор презентаций, электронная почта), а также в специализированном программном обеспечении.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628"/>
        </w:tabs>
        <w:ind w:firstLine="720"/>
        <w:jc w:val="both"/>
      </w:pPr>
      <w:r>
        <w:rPr>
          <w:rStyle w:val="a5"/>
        </w:rPr>
        <w:lastRenderedPageBreak/>
        <w:t>Система видеоконференцсвязи должна обеспечивать участие персонала ЕДДС, а также других должностных лиц в селекторных совещаниях со всеми взаимодействующими органами управления. Система видеоконференцсвязи должна состоять из следующих основных элементов: видеокодек; видеокамера; микрофонное оборудование; оборудование звукоусиления.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58"/>
        </w:tabs>
        <w:ind w:firstLine="720"/>
        <w:jc w:val="both"/>
      </w:pPr>
      <w:r>
        <w:rPr>
          <w:rStyle w:val="a5"/>
        </w:rPr>
        <w:t>Видеокодек может быть реализован как на аппаратной, так и на программной платформе. Видеокодек должен обеспечивать: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 xml:space="preserve">работу по основным протоколам видеосвязи </w:t>
      </w:r>
      <w:r w:rsidRPr="007F20B2">
        <w:rPr>
          <w:rStyle w:val="a5"/>
          <w:lang w:eastAsia="en-US" w:bidi="en-US"/>
        </w:rPr>
        <w:t>(</w:t>
      </w:r>
      <w:r>
        <w:rPr>
          <w:rStyle w:val="a5"/>
          <w:lang w:val="en-US" w:eastAsia="en-US" w:bidi="en-US"/>
        </w:rPr>
        <w:t>H</w:t>
      </w:r>
      <w:r w:rsidRPr="007F20B2">
        <w:rPr>
          <w:rStyle w:val="a5"/>
          <w:lang w:eastAsia="en-US" w:bidi="en-US"/>
        </w:rPr>
        <w:t xml:space="preserve">.323, </w:t>
      </w:r>
      <w:r>
        <w:rPr>
          <w:rStyle w:val="a5"/>
          <w:lang w:val="en-US" w:eastAsia="en-US" w:bidi="en-US"/>
        </w:rPr>
        <w:t>SIP</w:t>
      </w:r>
      <w:r w:rsidRPr="007F20B2">
        <w:rPr>
          <w:rStyle w:val="a5"/>
          <w:lang w:eastAsia="en-US" w:bidi="en-US"/>
        </w:rPr>
        <w:t>);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выбор скорости соединения;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подключение видеокамер в качестве источника изображения;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подключение микрофонного оборудования в качестве источника звука.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58"/>
        </w:tabs>
        <w:ind w:firstLine="720"/>
        <w:jc w:val="both"/>
      </w:pPr>
      <w:r>
        <w:rPr>
          <w:rStyle w:val="a5"/>
        </w:rPr>
        <w:t>Видеокамера должна обеспечивать возможность показа общего вида помещения ЕДДС, а также наведение на участника (участников) селекторного совещания. В видеокамере должны быть реализованы функции приближение</w:t>
      </w:r>
      <w:r w:rsidR="00DE777B">
        <w:rPr>
          <w:rStyle w:val="a5"/>
        </w:rPr>
        <w:t xml:space="preserve"> </w:t>
      </w:r>
      <w:r>
        <w:rPr>
          <w:rStyle w:val="a5"/>
        </w:rPr>
        <w:t>удаление, а также функции поворота с помощью пульта дистанционного управления или через интерфейс компьютера.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2578"/>
        </w:tabs>
        <w:ind w:firstLine="720"/>
        <w:jc w:val="both"/>
      </w:pPr>
      <w:r>
        <w:rPr>
          <w:rStyle w:val="a5"/>
        </w:rPr>
        <w:t>Микрофонное оборудование должно обеспечивать: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разборчивость речи всех участников селекторного совещания;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подавление «обратной связи»;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включение/выключение микрофонов участниками совещания;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возможность использования более чем одного микрофона.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При необходимости, для подключения микрофонов может быть использован микшерный пульт.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58"/>
        </w:tabs>
        <w:ind w:firstLine="720"/>
        <w:jc w:val="both"/>
      </w:pPr>
      <w:r>
        <w:rPr>
          <w:rStyle w:val="a5"/>
        </w:rPr>
        <w:t>Оборудование звукоусиления должно обеспечивать транслирование звука от удаленного абонента без искажений.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Оборудование звукоусиления должно быть согласовано с микрофонным оборудованием для исключения взаимного негативного влияния на качество звука.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58"/>
        </w:tabs>
        <w:ind w:firstLine="720"/>
        <w:jc w:val="both"/>
      </w:pPr>
      <w:r>
        <w:rPr>
          <w:rStyle w:val="a5"/>
        </w:rPr>
        <w:t>Изображение от удаленного абонента должно передаваться на систему отображения информации ЕДДС.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58"/>
        </w:tabs>
        <w:ind w:firstLine="720"/>
        <w:jc w:val="both"/>
      </w:pPr>
      <w:r>
        <w:rPr>
          <w:rStyle w:val="a5"/>
        </w:rPr>
        <w:t>Система видеоконференцсвязи должна быть согласована по характеристикам видеоизображения с системой отображения информации.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624"/>
        </w:tabs>
        <w:ind w:firstLine="720"/>
        <w:jc w:val="both"/>
      </w:pPr>
      <w:r>
        <w:rPr>
          <w:rStyle w:val="a5"/>
        </w:rPr>
        <w:t>Система отображения информации (видеостена) должна обеспечивать вывод информации с АРМ, а также с оборудования видеоконференцсвязи.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Система отображения информации должна состоять из видеостены, реализованной на базе жидкокристаллических или проекционных модулей. Размеры видеостены должны соответствовать размеру помещения и обеспечивать обзор с любого АРМ в зале ОДС ЕДДС.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Система отображения информации должна иметь возможность разделения видеостены на сегменты для одновременного вывода информации с различных источников. Для этого необходимо предусмотреть контроллер видеостены и матричный коммутатор видеосигналов.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Должна быть предусмотрена возможность наращивания системы </w:t>
      </w:r>
      <w:r>
        <w:rPr>
          <w:rStyle w:val="a5"/>
        </w:rPr>
        <w:lastRenderedPageBreak/>
        <w:t>отображения информации за счет подключения дополнительных сегментов.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628"/>
        </w:tabs>
        <w:ind w:firstLine="720"/>
        <w:jc w:val="both"/>
      </w:pPr>
      <w:r>
        <w:rPr>
          <w:rStyle w:val="a5"/>
        </w:rPr>
        <w:t>Система мониторинга стационарных объектов и подвижных транспортных средств должна обеспечивать прием данных от объектов мониторинга, отображение объектов мониторинга, а также транспортных средств, оснащаемых аппаратурой спутниковой навигации ГЛОНАСС или ГЛОНАСС</w:t>
      </w:r>
      <w:r w:rsidRPr="007F20B2">
        <w:rPr>
          <w:rStyle w:val="a5"/>
          <w:lang w:eastAsia="en-US" w:bidi="en-US"/>
        </w:rPr>
        <w:t>/</w:t>
      </w:r>
      <w:r>
        <w:rPr>
          <w:rStyle w:val="a5"/>
          <w:lang w:val="en-US" w:eastAsia="en-US" w:bidi="en-US"/>
        </w:rPr>
        <w:t>GPS</w:t>
      </w:r>
      <w:r w:rsidRPr="007F20B2">
        <w:rPr>
          <w:rStyle w:val="a5"/>
          <w:lang w:eastAsia="en-US" w:bidi="en-US"/>
        </w:rPr>
        <w:t xml:space="preserve">, </w:t>
      </w:r>
      <w:r>
        <w:rPr>
          <w:rStyle w:val="a5"/>
        </w:rPr>
        <w:t>в соответствии с перечнем Министерства транспорта Российской Федерации, на территории соответствующего городского округа, муниципального района.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514"/>
        </w:tabs>
        <w:ind w:firstLine="720"/>
        <w:jc w:val="both"/>
      </w:pPr>
      <w:r>
        <w:rPr>
          <w:rStyle w:val="a5"/>
        </w:rPr>
        <w:t>Система связи и система оповещения должна включать в себя: систему телефонной связи;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связи.</w:t>
      </w:r>
    </w:p>
    <w:p w:rsidR="002015E4" w:rsidRDefault="005540CA" w:rsidP="00671716">
      <w:pPr>
        <w:pStyle w:val="1"/>
        <w:tabs>
          <w:tab w:val="left" w:pos="3029"/>
        </w:tabs>
        <w:ind w:firstLine="720"/>
        <w:jc w:val="both"/>
      </w:pPr>
      <w:r>
        <w:rPr>
          <w:rStyle w:val="a5"/>
        </w:rPr>
        <w:t>Муниципальная</w:t>
      </w:r>
      <w:r>
        <w:rPr>
          <w:rStyle w:val="a5"/>
        </w:rPr>
        <w:tab/>
        <w:t>автоматизированная система централизованного</w:t>
      </w:r>
      <w:r w:rsidR="00671716">
        <w:t xml:space="preserve"> </w:t>
      </w:r>
      <w:r>
        <w:rPr>
          <w:rStyle w:val="a5"/>
        </w:rPr>
        <w:t>оповещения включает в себя специальные программно-технические средства оповещения, средства комплексной системы экстренного оповещения населения, общероссийской комплексной системы информирования и оповещения населения в местах массового пребывания людей, громкоговорящие средства на подвижных объектах, мобильные и носимые средства оповещения, а также сети связи и вещания, обеспечивающие ее функционирование.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659"/>
        </w:tabs>
        <w:ind w:firstLine="720"/>
        <w:jc w:val="both"/>
      </w:pPr>
      <w:r>
        <w:rPr>
          <w:rStyle w:val="a5"/>
        </w:rPr>
        <w:t>Система телефонной связи ЕДДС должна состоять из следующих элементов: мини-АТС; телефонные аппараты; система записи телефонных переговоров.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46"/>
        </w:tabs>
        <w:ind w:firstLine="720"/>
        <w:jc w:val="both"/>
      </w:pPr>
      <w:r>
        <w:rPr>
          <w:rStyle w:val="a5"/>
        </w:rPr>
        <w:t>Мини-АТС должна обеспечивать: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прием телефонных звонков одновременно от нескольких абонентов; автоматическое определение номера звонящего абонента;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сохранение в памяти входящих, исходящих и пропущенных номеров;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прямой набор номера с телефонных аппаратов (дополнительных консолей);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переадресацию вызова на телефоны внутренней телефонной сети и городской телефонной сети общего пользования.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46"/>
        </w:tabs>
        <w:ind w:firstLine="720"/>
        <w:jc w:val="both"/>
      </w:pPr>
      <w:r>
        <w:rPr>
          <w:rStyle w:val="a5"/>
        </w:rPr>
        <w:t>Телефонные аппараты должны обеспечивать: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отображение номера звонящего абонента на дисплее;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набор номера вызываемого абонента одной кнопкой;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одновременную работу нескольких линий;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функцию переадресации абонента;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возможность подключения дополнительных консолей для расширения количества абонентов с прямым набором;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наличие микротелефонной гарнитуры.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66"/>
        </w:tabs>
        <w:ind w:firstLine="720"/>
        <w:jc w:val="both"/>
      </w:pPr>
      <w:r>
        <w:rPr>
          <w:rStyle w:val="a5"/>
        </w:rPr>
        <w:t>Система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персонала ЕДДС.</w:t>
      </w:r>
    </w:p>
    <w:p w:rsidR="002015E4" w:rsidRDefault="005540CA">
      <w:pPr>
        <w:pStyle w:val="1"/>
        <w:numPr>
          <w:ilvl w:val="3"/>
          <w:numId w:val="1"/>
        </w:numPr>
        <w:tabs>
          <w:tab w:val="left" w:pos="1861"/>
        </w:tabs>
        <w:ind w:firstLine="720"/>
        <w:jc w:val="both"/>
      </w:pPr>
      <w:r>
        <w:rPr>
          <w:rStyle w:val="a5"/>
        </w:rPr>
        <w:t xml:space="preserve">Должны быть обеспечены телефонные каналы связи между ЕДДС и ЦУКС ГУ МЧС России по </w:t>
      </w:r>
      <w:r w:rsidR="00671716">
        <w:rPr>
          <w:rStyle w:val="a5"/>
        </w:rPr>
        <w:t>Московской области</w:t>
      </w:r>
      <w:r>
        <w:rPr>
          <w:rStyle w:val="a5"/>
        </w:rPr>
        <w:t>, ЕДДС соседних муниципальных образований, а также с ДДС, действующими на территории муниципального образования, в том числе ДДС ПОО.</w:t>
      </w:r>
    </w:p>
    <w:p w:rsidR="002015E4" w:rsidRDefault="005540CA" w:rsidP="00671716">
      <w:pPr>
        <w:pStyle w:val="1"/>
        <w:ind w:firstLine="708"/>
        <w:jc w:val="both"/>
      </w:pPr>
      <w:r>
        <w:rPr>
          <w:rStyle w:val="a5"/>
        </w:rPr>
        <w:t xml:space="preserve">Допускается организация телефонной связи путем программирования на </w:t>
      </w:r>
      <w:r>
        <w:rPr>
          <w:rStyle w:val="a5"/>
        </w:rPr>
        <w:lastRenderedPageBreak/>
        <w:t>консоли кнопок прямого вызова абонента.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В качестве каналов прямой телефонной связи не могут быть использованы каналы для приема звонков от населения.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Должны быть предусмотрены резервные каналы связи.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650"/>
        </w:tabs>
        <w:ind w:firstLine="720"/>
        <w:jc w:val="both"/>
      </w:pPr>
      <w:r>
        <w:rPr>
          <w:rStyle w:val="a5"/>
        </w:rPr>
        <w:t>Система радиосвязи должна обеспечивать устойчивую связь с подвижными и стационарными объектами, оборудованными соответствующими средствами связи.</w:t>
      </w:r>
    </w:p>
    <w:p w:rsidR="002015E4" w:rsidRDefault="005540CA" w:rsidP="00671716">
      <w:pPr>
        <w:pStyle w:val="1"/>
        <w:ind w:firstLine="708"/>
        <w:jc w:val="both"/>
      </w:pPr>
      <w:r>
        <w:rPr>
          <w:rStyle w:val="a5"/>
        </w:rPr>
        <w:t>Система радиосвязи должна состоять из следующих основных элементов: УКВ-радиостанция</w:t>
      </w:r>
      <w:r w:rsidR="00DE777B">
        <w:rPr>
          <w:rStyle w:val="a5"/>
        </w:rPr>
        <w:t xml:space="preserve"> и</w:t>
      </w:r>
      <w:r w:rsidR="00DE777B" w:rsidRPr="00DE777B">
        <w:rPr>
          <w:rStyle w:val="a5"/>
        </w:rPr>
        <w:t xml:space="preserve"> </w:t>
      </w:r>
      <w:r w:rsidR="00DE777B">
        <w:rPr>
          <w:rStyle w:val="a5"/>
        </w:rPr>
        <w:t>КВ-радиостанция.</w:t>
      </w:r>
    </w:p>
    <w:p w:rsidR="002015E4" w:rsidRDefault="005540CA" w:rsidP="00671716">
      <w:pPr>
        <w:pStyle w:val="1"/>
        <w:ind w:firstLine="720"/>
        <w:jc w:val="both"/>
      </w:pPr>
      <w:r>
        <w:rPr>
          <w:rStyle w:val="a5"/>
        </w:rPr>
        <w:t>Для организации радиосетей должны быть получены разрешения на частоты в Радиочастотной службе Федеральной службы по надзору в сфере связи, информационных технологий и массовых коммуникаций.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Радиостанции должны быть зарегистрированы в установленном порядке в Федеральной службе по надзору в сфере связи, информационных технологий и массовых коммуникаций.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610"/>
        </w:tabs>
        <w:ind w:firstLine="720"/>
        <w:jc w:val="both"/>
      </w:pPr>
      <w:r>
        <w:rPr>
          <w:rStyle w:val="a5"/>
        </w:rPr>
        <w:t>Система оповещения населения должна обеспечивать своевременное доведение сигналов оповещения и экстренной информации до руководящего состава ГО и муниципального звена территориальной подсистемы РСЧС, сил ГО и РСЧС муниципального образования, ДДС, населения на территории муниципального образования, об опасностях, возникающих при угрозе возникновения или возникновении ЧС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 Для обеспечения своевременной передачи населению сигналов оповещения и экстренной информации комплексно используются: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сеть электрических, электронных сирен и мощных акустических систем;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сеть проводного радиовещания;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сеть уличной радиофикации;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сеть кабельного телерадиовещания;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сеть эфирного телерадиовещания;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сеть подвижной радиотелефонной связи;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сеть местной телефонной связи, в том числе таксофоны, предназначенные для оказания универсальных услуг телефонной связи с функцией оповещения;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сети связи операторов связи и ведомственные;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сети систем персонального радиовызова;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информационно-телекоммуникационная сеть интернет;</w:t>
      </w:r>
    </w:p>
    <w:p w:rsidR="002015E4" w:rsidRDefault="005540CA" w:rsidP="00671716">
      <w:pPr>
        <w:pStyle w:val="1"/>
        <w:ind w:firstLine="0"/>
        <w:jc w:val="both"/>
      </w:pPr>
      <w:r>
        <w:rPr>
          <w:rStyle w:val="a5"/>
        </w:rPr>
        <w:t>громкоговорящие средства на подвижных объектах, мобильные и носимые средства оповещения.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Задействование средств системы оповещения населения должно осуществляться старшим дежурным оперативным со своего рабочего места (дежурным оперативным) по решению высшего должностного лица муниципального образования (председателя КЧС и ОПБ) с последующим докладом.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Система оповещения должностных лиц должна обеспечивать оповещение руководящего состава ОМСУ, органов управления и сил РСЧС муниципального </w:t>
      </w:r>
      <w:r>
        <w:rPr>
          <w:rStyle w:val="a5"/>
        </w:rPr>
        <w:lastRenderedPageBreak/>
        <w:t>уровня, ДДС, действующих на территории муниципального образования. Система оповещения персонала может быть реализована на базе персонального компьютера с установленной платой подключения телефонных линий. Количество телефонных линий должно определяться исходя из количества оповещаемых абонентов и требуемого времени оповещения.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 xml:space="preserve">Задействование муниципальной автоматизированной системы централизованного оповещения осуществляется в соответствии с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 и разделом </w:t>
      </w:r>
      <w:r>
        <w:rPr>
          <w:rStyle w:val="a5"/>
          <w:lang w:val="en-US" w:eastAsia="en-US" w:bidi="en-US"/>
        </w:rPr>
        <w:t>III</w:t>
      </w:r>
      <w:r w:rsidRPr="007F20B2">
        <w:rPr>
          <w:rStyle w:val="a5"/>
          <w:lang w:eastAsia="en-US" w:bidi="en-US"/>
        </w:rPr>
        <w:t xml:space="preserve"> </w:t>
      </w:r>
      <w:r>
        <w:rPr>
          <w:rStyle w:val="a5"/>
        </w:rPr>
        <w:t>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России от 31.07.2020 № 578/365.</w:t>
      </w:r>
    </w:p>
    <w:p w:rsidR="002015E4" w:rsidRDefault="005540CA">
      <w:pPr>
        <w:pStyle w:val="1"/>
        <w:numPr>
          <w:ilvl w:val="2"/>
          <w:numId w:val="1"/>
        </w:numPr>
        <w:tabs>
          <w:tab w:val="left" w:pos="1599"/>
        </w:tabs>
        <w:ind w:firstLine="720"/>
        <w:jc w:val="both"/>
      </w:pPr>
      <w:r>
        <w:rPr>
          <w:rStyle w:val="a5"/>
        </w:rPr>
        <w:t>Система внутренней связи должна обеспечивать оповещение лиц, находящихся в ЕДДС посредством задействования оборудования звукоусиления, установленного в помещениях ЕДДС (не распространяется на ЕДДС, размещенным в 2-3 смежных помещениях небольшой площади).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Система внутренней связи должна состоять из следующих основных элементов: микрофон диспетчера; усилитель мощности; акустические системы.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Оборудование системы внутренней связи должно быть согласовано друг с другом, в том числе по мощности, сопротивлению, частотным характеристикам.</w:t>
      </w:r>
    </w:p>
    <w:p w:rsidR="002015E4" w:rsidRDefault="005540CA">
      <w:pPr>
        <w:pStyle w:val="1"/>
        <w:ind w:firstLine="720"/>
        <w:jc w:val="both"/>
      </w:pPr>
      <w:r>
        <w:rPr>
          <w:rStyle w:val="a5"/>
        </w:rPr>
        <w:t>Для максимального охвата персонала акустические системы должны располагаться как в помещениях ЕДДС, так и в коридорах между помещениями.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402"/>
        </w:tabs>
        <w:spacing w:after="320"/>
        <w:ind w:firstLine="720"/>
        <w:jc w:val="both"/>
      </w:pPr>
      <w:r>
        <w:rPr>
          <w:rStyle w:val="a5"/>
        </w:rPr>
        <w:t>Общие требования к составу объектов, оборудованию, структуре системы - 112 определены Национальным стандартом Российской Федерации ГОСТ Р 22.7.03-2021 «Безопасность в чрезвычайных ситуациях. Система обеспечения вызова экстренных оперативных служб по единому номеру «112».</w:t>
      </w: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462"/>
        </w:tabs>
      </w:pPr>
      <w:bookmarkStart w:id="12" w:name="bookmark22"/>
      <w:r>
        <w:rPr>
          <w:rStyle w:val="10"/>
          <w:b/>
          <w:bCs/>
        </w:rPr>
        <w:t>Финансирование ЕДДС</w:t>
      </w:r>
      <w:bookmarkEnd w:id="12"/>
    </w:p>
    <w:p w:rsidR="002015E4" w:rsidRDefault="005540CA">
      <w:pPr>
        <w:pStyle w:val="1"/>
        <w:numPr>
          <w:ilvl w:val="1"/>
          <w:numId w:val="1"/>
        </w:numPr>
        <w:tabs>
          <w:tab w:val="left" w:pos="1574"/>
        </w:tabs>
        <w:ind w:firstLine="720"/>
        <w:jc w:val="both"/>
      </w:pPr>
      <w:r>
        <w:rPr>
          <w:rStyle w:val="a5"/>
        </w:rPr>
        <w:t>Финансирование создания и деятельности ЕДДС является расходным обязательством органов местного самоуправления и осуществляется из средств бюджетов муниципальных образований или иных источников в соответствии с законодательством Российской Федерации, включая бюджеты субъектов Российской Федерации.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570"/>
        </w:tabs>
        <w:ind w:firstLine="720"/>
        <w:jc w:val="both"/>
      </w:pPr>
      <w:r>
        <w:rPr>
          <w:rStyle w:val="a5"/>
        </w:rPr>
        <w:t xml:space="preserve">Для более качественного планирования финансовых средств на содержание ЕДДС целесообразно издать или внести изменения в существующие, с учетом вопросов обеспечения деятельности ЕДДС, на муниципальном или субъектовом уровне нормативный правовой акт, устанавливающий нормативные затраты на обеспечение функций ОМСУ и подведомственных казенных учреждений, которые будут включать в себя нормирование затрат по закупке </w:t>
      </w:r>
      <w:r>
        <w:rPr>
          <w:rStyle w:val="a5"/>
        </w:rPr>
        <w:lastRenderedPageBreak/>
        <w:t>товаров, работ и услуг для обеспечения вещевого обеспечения и прочие затраты на закупку товаров, работ, услуг в целях реализации своих функций.</w:t>
      </w:r>
    </w:p>
    <w:p w:rsidR="002015E4" w:rsidRDefault="005540CA">
      <w:pPr>
        <w:pStyle w:val="1"/>
        <w:numPr>
          <w:ilvl w:val="1"/>
          <w:numId w:val="1"/>
        </w:numPr>
        <w:tabs>
          <w:tab w:val="left" w:pos="1570"/>
        </w:tabs>
        <w:spacing w:after="300"/>
        <w:ind w:firstLine="720"/>
        <w:jc w:val="both"/>
      </w:pPr>
      <w:r>
        <w:rPr>
          <w:rStyle w:val="a5"/>
        </w:rPr>
        <w:t>Уровень заработной платы сотрудников ЕДДС должен быть не ниже средней заработной платы по муниципальному образованию.</w:t>
      </w:r>
    </w:p>
    <w:p w:rsidR="002015E4" w:rsidRDefault="005540CA">
      <w:pPr>
        <w:pStyle w:val="11"/>
        <w:keepNext/>
        <w:keepLines/>
        <w:numPr>
          <w:ilvl w:val="0"/>
          <w:numId w:val="1"/>
        </w:numPr>
        <w:tabs>
          <w:tab w:val="left" w:pos="522"/>
        </w:tabs>
      </w:pPr>
      <w:bookmarkStart w:id="13" w:name="bookmark24"/>
      <w:r>
        <w:rPr>
          <w:rStyle w:val="10"/>
          <w:b/>
          <w:bCs/>
        </w:rPr>
        <w:t>Требования к защите информации</w:t>
      </w:r>
      <w:bookmarkEnd w:id="13"/>
    </w:p>
    <w:p w:rsidR="002015E4" w:rsidRPr="00DE777B" w:rsidRDefault="005540CA" w:rsidP="00DE777B">
      <w:pPr>
        <w:pStyle w:val="1"/>
        <w:tabs>
          <w:tab w:val="left" w:pos="2338"/>
        </w:tabs>
        <w:ind w:firstLine="720"/>
        <w:jc w:val="both"/>
        <w:rPr>
          <w:sz w:val="26"/>
          <w:szCs w:val="26"/>
        </w:rPr>
      </w:pPr>
      <w:r w:rsidRPr="00DE777B">
        <w:rPr>
          <w:rStyle w:val="a5"/>
          <w:sz w:val="26"/>
          <w:szCs w:val="26"/>
        </w:rPr>
        <w:t>В ЕДДС должны выполняться требования по обеспечению защиты информации, предъявляемые к автоматизированным системам управления, государственным информационным системам и защите персональных данных в соответствии с Федеральным законом от 27.07.2006 № 149-ФЗ «Об информации, информационных технологиях и о защите информации» и приказом Федеральной службы по техническому и экспортному контролю от 11.02.2013 №</w:t>
      </w:r>
      <w:r w:rsidRPr="00DE777B">
        <w:rPr>
          <w:rStyle w:val="a5"/>
          <w:sz w:val="26"/>
          <w:szCs w:val="26"/>
        </w:rPr>
        <w:tab/>
        <w:t>17</w:t>
      </w:r>
      <w:r w:rsidR="00DE777B">
        <w:rPr>
          <w:rStyle w:val="a5"/>
        </w:rPr>
        <w:t xml:space="preserve"> </w:t>
      </w:r>
      <w:r w:rsidRPr="00DE777B">
        <w:rPr>
          <w:rStyle w:val="a5"/>
          <w:sz w:val="26"/>
          <w:szCs w:val="26"/>
        </w:rPr>
        <w:t>«Об</w:t>
      </w:r>
      <w:r w:rsidR="00DE777B">
        <w:rPr>
          <w:rStyle w:val="a5"/>
          <w:sz w:val="26"/>
          <w:szCs w:val="26"/>
        </w:rPr>
        <w:t xml:space="preserve"> </w:t>
      </w:r>
      <w:r w:rsidRPr="00DE777B">
        <w:rPr>
          <w:rStyle w:val="a5"/>
          <w:sz w:val="26"/>
          <w:szCs w:val="26"/>
        </w:rPr>
        <w:t>утверждении требований о защите информации,</w:t>
      </w:r>
      <w:r w:rsidR="00DE777B" w:rsidRPr="00DE777B">
        <w:rPr>
          <w:sz w:val="26"/>
          <w:szCs w:val="26"/>
        </w:rPr>
        <w:t xml:space="preserve"> </w:t>
      </w:r>
      <w:r w:rsidRPr="00DE777B">
        <w:rPr>
          <w:rStyle w:val="a5"/>
          <w:sz w:val="26"/>
          <w:szCs w:val="26"/>
        </w:rPr>
        <w:t>не составляющей государственную тайну, содержащейся в государственных информационных системах» (зарегистрирован в Минюсте России 31.05.2013 № 28608).</w:t>
      </w:r>
    </w:p>
    <w:sectPr w:rsidR="002015E4" w:rsidRPr="00DE777B">
      <w:headerReference w:type="default" r:id="rId7"/>
      <w:footnotePr>
        <w:numFmt w:val="upperRoman"/>
      </w:footnotePr>
      <w:pgSz w:w="11900" w:h="16840"/>
      <w:pgMar w:top="1214" w:right="528" w:bottom="1110" w:left="1667" w:header="0" w:footer="682" w:gutter="0"/>
      <w:pgNumType w:start="1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74" w:rsidRDefault="00C65D74">
      <w:r>
        <w:separator/>
      </w:r>
    </w:p>
  </w:endnote>
  <w:endnote w:type="continuationSeparator" w:id="0">
    <w:p w:rsidR="00C65D74" w:rsidRDefault="00C6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74" w:rsidRDefault="00C65D74">
      <w:r>
        <w:separator/>
      </w:r>
    </w:p>
  </w:footnote>
  <w:footnote w:type="continuationSeparator" w:id="0">
    <w:p w:rsidR="00C65D74" w:rsidRDefault="00C65D74">
      <w:r>
        <w:continuationSeparator/>
      </w:r>
    </w:p>
  </w:footnote>
  <w:footnote w:id="1">
    <w:p w:rsidR="00671716" w:rsidRDefault="00671716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Постановление Правительства Российской Федерации от 31.08.2021 № 1453 «Об утверждении перечня экстренных оперативных служб, вызов которых круглосуточно и бесплатно обязан обеспечить оператор связи пользователю услуг связи».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16" w:rsidRDefault="0067171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4079019</wp:posOffset>
              </wp:positionH>
              <wp:positionV relativeFrom="page">
                <wp:posOffset>492981</wp:posOffset>
              </wp:positionV>
              <wp:extent cx="270344" cy="159026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0344" cy="159026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71716" w:rsidRDefault="00671716" w:rsidP="008507FA">
                          <w:pPr>
                            <w:pStyle w:val="22"/>
                            <w:ind w:right="-179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25278" w:rsidRPr="00525278">
                            <w:rPr>
                              <w:rStyle w:val="21"/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20</w:t>
                          </w:r>
                          <w:r>
                            <w:rPr>
                              <w:rStyle w:val="21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" o:spid="_x0000_s1026" type="#_x0000_t202" style="position:absolute;margin-left:321.2pt;margin-top:38.8pt;width:21.3pt;height:12.5pt;z-index:-44040179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" filled="f" stroked="f">
              <v:textbox inset="0,0,0,0">
                <w:txbxContent>
                  <w:p w:rsidR="00671716" w:rsidRDefault="00671716" w:rsidP="008507FA">
                    <w:pPr>
                      <w:pStyle w:val="22"/>
                      <w:ind w:right="-179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25278" w:rsidRPr="00525278">
                      <w:rPr>
                        <w:rStyle w:val="21"/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20</w:t>
                    </w:r>
                    <w:r>
                      <w:rPr>
                        <w:rStyle w:val="21"/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20BF8"/>
    <w:multiLevelType w:val="multilevel"/>
    <w:tmpl w:val="AF74A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numFmt w:val="upperRoman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5E4"/>
    <w:rsid w:val="00020489"/>
    <w:rsid w:val="000252DE"/>
    <w:rsid w:val="00034AD9"/>
    <w:rsid w:val="000749DA"/>
    <w:rsid w:val="000D087D"/>
    <w:rsid w:val="0012220C"/>
    <w:rsid w:val="00146D31"/>
    <w:rsid w:val="001718A3"/>
    <w:rsid w:val="00183E09"/>
    <w:rsid w:val="001A4A99"/>
    <w:rsid w:val="001C7E5F"/>
    <w:rsid w:val="002015E4"/>
    <w:rsid w:val="002054CF"/>
    <w:rsid w:val="00297C60"/>
    <w:rsid w:val="002B274E"/>
    <w:rsid w:val="002D59A4"/>
    <w:rsid w:val="002F748E"/>
    <w:rsid w:val="003B09F8"/>
    <w:rsid w:val="00431A24"/>
    <w:rsid w:val="004F6C42"/>
    <w:rsid w:val="00525278"/>
    <w:rsid w:val="005540CA"/>
    <w:rsid w:val="005A7AB7"/>
    <w:rsid w:val="005C68EC"/>
    <w:rsid w:val="006338F3"/>
    <w:rsid w:val="006562D0"/>
    <w:rsid w:val="0066032E"/>
    <w:rsid w:val="00665741"/>
    <w:rsid w:val="006715CC"/>
    <w:rsid w:val="00671716"/>
    <w:rsid w:val="006E576A"/>
    <w:rsid w:val="006F572B"/>
    <w:rsid w:val="0072285E"/>
    <w:rsid w:val="0073188D"/>
    <w:rsid w:val="00733D95"/>
    <w:rsid w:val="007A6B0D"/>
    <w:rsid w:val="007F20B2"/>
    <w:rsid w:val="00801C9F"/>
    <w:rsid w:val="00823EA3"/>
    <w:rsid w:val="008507FA"/>
    <w:rsid w:val="00860002"/>
    <w:rsid w:val="0086349B"/>
    <w:rsid w:val="00891A14"/>
    <w:rsid w:val="008C5A7D"/>
    <w:rsid w:val="00926BFD"/>
    <w:rsid w:val="00934551"/>
    <w:rsid w:val="00936C44"/>
    <w:rsid w:val="009874A4"/>
    <w:rsid w:val="009970AA"/>
    <w:rsid w:val="00A0383D"/>
    <w:rsid w:val="00A2164F"/>
    <w:rsid w:val="00A27D19"/>
    <w:rsid w:val="00A34948"/>
    <w:rsid w:val="00A43464"/>
    <w:rsid w:val="00A4551D"/>
    <w:rsid w:val="00A61299"/>
    <w:rsid w:val="00A654C2"/>
    <w:rsid w:val="00A72DF2"/>
    <w:rsid w:val="00A85C7C"/>
    <w:rsid w:val="00AB3C56"/>
    <w:rsid w:val="00AB52F0"/>
    <w:rsid w:val="00AF2F94"/>
    <w:rsid w:val="00BB5F9E"/>
    <w:rsid w:val="00BF12F4"/>
    <w:rsid w:val="00C45C64"/>
    <w:rsid w:val="00C65D74"/>
    <w:rsid w:val="00D026A5"/>
    <w:rsid w:val="00D515EE"/>
    <w:rsid w:val="00D97A0A"/>
    <w:rsid w:val="00DB3549"/>
    <w:rsid w:val="00DE777B"/>
    <w:rsid w:val="00E04190"/>
    <w:rsid w:val="00E920C3"/>
    <w:rsid w:val="00ED2A93"/>
    <w:rsid w:val="00ED6E1F"/>
    <w:rsid w:val="00F10776"/>
    <w:rsid w:val="00F674A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55C56"/>
  <w15:docId w15:val="{094094FC-BC48-47F3-A1A3-2E843E4D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pacing w:after="192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507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07FA"/>
    <w:rPr>
      <w:color w:val="000000"/>
    </w:rPr>
  </w:style>
  <w:style w:type="paragraph" w:styleId="a8">
    <w:name w:val="footer"/>
    <w:basedOn w:val="a"/>
    <w:link w:val="a9"/>
    <w:uiPriority w:val="99"/>
    <w:unhideWhenUsed/>
    <w:rsid w:val="008507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07FA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6562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62D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25</Pages>
  <Words>9128</Words>
  <Characters>52030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инспектор - Гущин А. Э.</dc:creator>
  <cp:keywords/>
  <cp:lastModifiedBy>Azerty</cp:lastModifiedBy>
  <cp:revision>26</cp:revision>
  <cp:lastPrinted>2025-09-18T12:35:00Z</cp:lastPrinted>
  <dcterms:created xsi:type="dcterms:W3CDTF">2025-08-27T06:41:00Z</dcterms:created>
  <dcterms:modified xsi:type="dcterms:W3CDTF">2025-09-18T12:37:00Z</dcterms:modified>
</cp:coreProperties>
</file>